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 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Концепции социальной защиты  населения  Республики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Таджикистан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  улучшения  социальной  защищенности  нуждающихся  слоев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>населения Правительство Республики Таджикистан постановляет: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Концепцию  социальной  защиты  населения Республики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>Таджикистан (прилагается).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 труда  и  социальной защиты населения Республики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>Таджикистан  совместно  с   министерствами,  ведомствами  и   местными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>исполнительными  органами  государственной власти подготовить   проект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>Плана по реализации концепции социальной защиты  населения  Республики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>Таджикистан,  и  до  1  апреля  2007  года представить на рассмотрение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>Правительства Республики Таджикистан.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 Э. </w:t>
      </w:r>
      <w:proofErr w:type="spellStart"/>
      <w:r w:rsidRPr="009B1C4D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29 декабря 2006 года №783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9B1C4D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9B1C4D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B1C4D" w:rsidRPr="009B1C4D" w:rsidRDefault="009B1C4D" w:rsidP="009B1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B1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</w:p>
    <w:p w:rsidR="007A2DDA" w:rsidRPr="009B1C4D" w:rsidRDefault="007A2DDA">
      <w:pPr>
        <w:rPr>
          <w:sz w:val="20"/>
          <w:szCs w:val="20"/>
        </w:rPr>
      </w:pPr>
    </w:p>
    <w:sectPr w:rsidR="007A2DDA" w:rsidRPr="009B1C4D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C4D"/>
    <w:rsid w:val="007A2DDA"/>
    <w:rsid w:val="009B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Home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2012-10-08T03:33:00Z</dcterms:created>
  <dcterms:modified xsi:type="dcterms:W3CDTF">2012-10-08T03:33:00Z</dcterms:modified>
</cp:coreProperties>
</file>