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20" w:rsidRPr="009C1A83" w:rsidRDefault="00AD60D2" w:rsidP="008C482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bookmark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line id="Прямая соединительная линия 2" o:spid="_x0000_s1026" style="position:absolute;left:0;text-align:left;z-index:251659264;visibility:visible" from="-85.05pt,26.55pt" to="510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" strokecolor="black [3213]"/>
        </w:pict>
      </w:r>
      <w:r w:rsidR="008C4820" w:rsidRPr="009C1A83">
        <w:rPr>
          <w:rFonts w:ascii="Times New Roman" w:hAnsi="Times New Roman" w:cs="Times New Roman"/>
          <w:sz w:val="32"/>
          <w:szCs w:val="32"/>
        </w:rPr>
        <w:t>СОВЕТ ЭКОНОМИЧЕСКОЙ ВЗАИМОПОМОЩИ</w:t>
      </w:r>
    </w:p>
    <w:p w:rsidR="008C4820" w:rsidRPr="009C1A83" w:rsidRDefault="008C4820" w:rsidP="008C482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C4820" w:rsidRPr="00903021" w:rsidRDefault="008C4820" w:rsidP="008C482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СОВЕЩАНИЕ РУКОВОДИТЕЛЕЙ </w:t>
      </w:r>
    </w:p>
    <w:p w:rsidR="008C4820" w:rsidRPr="009C1A83" w:rsidRDefault="008C4820" w:rsidP="008C482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ВОДОХОЗЯЙСТВЕННЫХ ОРГАНОВ СТРАН-ЧЛЕНОВ СЭВ</w:t>
      </w:r>
    </w:p>
    <w:p w:rsidR="008C4820" w:rsidRPr="00903021" w:rsidRDefault="008C4820" w:rsidP="008C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820" w:rsidRPr="008C4820" w:rsidRDefault="008C4820" w:rsidP="008C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820" w:rsidRPr="008C4820" w:rsidRDefault="008C4820" w:rsidP="008C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820" w:rsidRPr="008C4820" w:rsidRDefault="008C4820" w:rsidP="008C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820" w:rsidRPr="008C4820" w:rsidRDefault="008C4820" w:rsidP="008C48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820" w:rsidRPr="00F461E7" w:rsidRDefault="008C4820" w:rsidP="008C48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1E7">
        <w:rPr>
          <w:rFonts w:ascii="Times New Roman" w:hAnsi="Times New Roman" w:cs="Times New Roman"/>
          <w:b/>
          <w:sz w:val="32"/>
          <w:szCs w:val="32"/>
        </w:rPr>
        <w:t>ХЛОРИДЫ</w:t>
      </w:r>
    </w:p>
    <w:p w:rsidR="008C4820" w:rsidRDefault="008C4820" w:rsidP="008C48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820" w:rsidRPr="009C1A83" w:rsidRDefault="008C4820" w:rsidP="008C4820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ЧАСТЬ I </w:t>
      </w:r>
    </w:p>
    <w:p w:rsidR="008C4820" w:rsidRPr="009C1A83" w:rsidRDefault="008C4820" w:rsidP="008C4820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Методы химического анализа вод</w:t>
      </w:r>
    </w:p>
    <w:p w:rsidR="008C4820" w:rsidRPr="009C1A83" w:rsidRDefault="008C4820" w:rsidP="008C4820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Том 1</w:t>
      </w:r>
    </w:p>
    <w:p w:rsidR="008C4820" w:rsidRPr="009C1A83" w:rsidRDefault="008C4820" w:rsidP="008C4820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ОСНОВНЫЕ МЕТОДЫ</w:t>
      </w:r>
    </w:p>
    <w:p w:rsidR="008C4820" w:rsidRPr="009C1A83" w:rsidRDefault="008C4820" w:rsidP="008C4820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Издание четвертое</w:t>
      </w:r>
    </w:p>
    <w:p w:rsidR="008C4820" w:rsidRPr="002B43A9" w:rsidRDefault="008C4820" w:rsidP="008C4820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C4820" w:rsidRPr="002B43A9" w:rsidRDefault="008C4820" w:rsidP="008C4820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C4820" w:rsidRPr="00903021" w:rsidRDefault="008C4820" w:rsidP="008C4820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C4820" w:rsidRPr="008C4820" w:rsidRDefault="008C4820" w:rsidP="008C4820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C4820" w:rsidRPr="008C4820" w:rsidRDefault="008C4820" w:rsidP="008C4820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C4820" w:rsidRPr="008C4820" w:rsidRDefault="008C4820" w:rsidP="008C4820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C4820" w:rsidRPr="00903021" w:rsidRDefault="008C4820" w:rsidP="008C4820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C4820" w:rsidRPr="00903021" w:rsidRDefault="008C4820" w:rsidP="008C48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820" w:rsidRDefault="008C4820" w:rsidP="008C482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A83">
        <w:rPr>
          <w:rFonts w:ascii="Times New Roman" w:hAnsi="Times New Roman" w:cs="Times New Roman"/>
          <w:sz w:val="24"/>
          <w:szCs w:val="24"/>
        </w:rPr>
        <w:t>МОСКВА -1987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469599239"/>
        <w:docPartObj>
          <w:docPartGallery w:val="Table of Contents"/>
          <w:docPartUnique/>
        </w:docPartObj>
      </w:sdtPr>
      <w:sdtEndPr/>
      <w:sdtContent>
        <w:p w:rsidR="00F461E7" w:rsidRPr="00F461E7" w:rsidRDefault="00F461E7">
          <w:pPr>
            <w:pStyle w:val="a6"/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  <w:r w:rsidRPr="00F461E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Оглавление</w:t>
          </w:r>
        </w:p>
        <w:p w:rsidR="00F461E7" w:rsidRPr="00F461E7" w:rsidRDefault="00656A20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F461E7">
            <w:rPr>
              <w:color w:val="000000" w:themeColor="text1"/>
              <w:sz w:val="28"/>
              <w:szCs w:val="28"/>
            </w:rPr>
            <w:fldChar w:fldCharType="begin"/>
          </w:r>
          <w:r w:rsidR="00F461E7" w:rsidRPr="00F461E7">
            <w:rPr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F461E7">
            <w:rPr>
              <w:color w:val="000000" w:themeColor="text1"/>
              <w:sz w:val="28"/>
              <w:szCs w:val="28"/>
            </w:rPr>
            <w:fldChar w:fldCharType="separate"/>
          </w:r>
          <w:hyperlink w:anchor="_Toc330387036" w:history="1">
            <w:r w:rsidR="00F461E7" w:rsidRPr="00F461E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ХЛОРИДЫ</w:t>
            </w:r>
            <w:r w:rsidR="00F461E7" w:rsidRPr="00F461E7">
              <w:rPr>
                <w:noProof/>
                <w:webHidden/>
                <w:sz w:val="28"/>
                <w:szCs w:val="28"/>
              </w:rPr>
              <w:tab/>
            </w:r>
            <w:r w:rsidRPr="00F461E7">
              <w:rPr>
                <w:noProof/>
                <w:webHidden/>
                <w:sz w:val="28"/>
                <w:szCs w:val="28"/>
              </w:rPr>
              <w:fldChar w:fldCharType="begin"/>
            </w:r>
            <w:r w:rsidR="00F461E7" w:rsidRPr="00F461E7">
              <w:rPr>
                <w:noProof/>
                <w:webHidden/>
                <w:sz w:val="28"/>
                <w:szCs w:val="28"/>
              </w:rPr>
              <w:instrText xml:space="preserve"> PAGEREF _Toc330387036 \h </w:instrText>
            </w:r>
            <w:r w:rsidRPr="00F461E7">
              <w:rPr>
                <w:noProof/>
                <w:webHidden/>
                <w:sz w:val="28"/>
                <w:szCs w:val="28"/>
              </w:rPr>
            </w:r>
            <w:r w:rsidRPr="00F461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27710">
              <w:rPr>
                <w:noProof/>
                <w:webHidden/>
                <w:sz w:val="28"/>
                <w:szCs w:val="28"/>
              </w:rPr>
              <w:t>3</w:t>
            </w:r>
            <w:r w:rsidRPr="00F461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61E7" w:rsidRPr="00F461E7" w:rsidRDefault="00AD60D2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330387037" w:history="1">
            <w:r w:rsidR="00F461E7" w:rsidRPr="00F461E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АРГЕНТОМЕТРИЧЕСКОЕ ОПРЕДЕЛЕНИЕ</w:t>
            </w:r>
            <w:r w:rsidR="00F461E7" w:rsidRPr="00F461E7">
              <w:rPr>
                <w:noProof/>
                <w:webHidden/>
                <w:sz w:val="28"/>
                <w:szCs w:val="28"/>
              </w:rPr>
              <w:tab/>
            </w:r>
            <w:r w:rsidR="00656A20" w:rsidRPr="00F461E7">
              <w:rPr>
                <w:noProof/>
                <w:webHidden/>
                <w:sz w:val="28"/>
                <w:szCs w:val="28"/>
              </w:rPr>
              <w:fldChar w:fldCharType="begin"/>
            </w:r>
            <w:r w:rsidR="00F461E7" w:rsidRPr="00F461E7">
              <w:rPr>
                <w:noProof/>
                <w:webHidden/>
                <w:sz w:val="28"/>
                <w:szCs w:val="28"/>
              </w:rPr>
              <w:instrText xml:space="preserve"> PAGEREF _Toc330387037 \h </w:instrText>
            </w:r>
            <w:r w:rsidR="00656A20" w:rsidRPr="00F461E7">
              <w:rPr>
                <w:noProof/>
                <w:webHidden/>
                <w:sz w:val="28"/>
                <w:szCs w:val="28"/>
              </w:rPr>
            </w:r>
            <w:r w:rsidR="00656A20" w:rsidRPr="00F461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27710">
              <w:rPr>
                <w:noProof/>
                <w:webHidden/>
                <w:sz w:val="28"/>
                <w:szCs w:val="28"/>
              </w:rPr>
              <w:t>5</w:t>
            </w:r>
            <w:r w:rsidR="00656A20" w:rsidRPr="00F461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61E7" w:rsidRPr="00F461E7" w:rsidRDefault="00AD60D2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330387038" w:history="1">
            <w:r w:rsidR="00F461E7" w:rsidRPr="00F461E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МЕРКУРИМЕТРИЧЕСКОЕ ОПРЕДЕЛЕНИЕ</w:t>
            </w:r>
            <w:r w:rsidR="00F461E7" w:rsidRPr="00F461E7">
              <w:rPr>
                <w:noProof/>
                <w:webHidden/>
                <w:sz w:val="28"/>
                <w:szCs w:val="28"/>
              </w:rPr>
              <w:tab/>
            </w:r>
            <w:r w:rsidR="00656A20" w:rsidRPr="00F461E7">
              <w:rPr>
                <w:noProof/>
                <w:webHidden/>
                <w:sz w:val="28"/>
                <w:szCs w:val="28"/>
              </w:rPr>
              <w:fldChar w:fldCharType="begin"/>
            </w:r>
            <w:r w:rsidR="00F461E7" w:rsidRPr="00F461E7">
              <w:rPr>
                <w:noProof/>
                <w:webHidden/>
                <w:sz w:val="28"/>
                <w:szCs w:val="28"/>
              </w:rPr>
              <w:instrText xml:space="preserve"> PAGEREF _Toc330387038 \h </w:instrText>
            </w:r>
            <w:r w:rsidR="00656A20" w:rsidRPr="00F461E7">
              <w:rPr>
                <w:noProof/>
                <w:webHidden/>
                <w:sz w:val="28"/>
                <w:szCs w:val="28"/>
              </w:rPr>
            </w:r>
            <w:r w:rsidR="00656A20" w:rsidRPr="00F461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27710">
              <w:rPr>
                <w:noProof/>
                <w:webHidden/>
                <w:sz w:val="28"/>
                <w:szCs w:val="28"/>
              </w:rPr>
              <w:t>8</w:t>
            </w:r>
            <w:r w:rsidR="00656A20" w:rsidRPr="00F461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61E7" w:rsidRPr="00F461E7" w:rsidRDefault="00AD60D2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330387039" w:history="1">
            <w:r w:rsidR="00F461E7" w:rsidRPr="00F461E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ПОТЕНЦИОМЕТРИЧЕСКОЕ ОПРЕДЕЛЕНИЕ С ИСЭ</w:t>
            </w:r>
            <w:r w:rsidR="00F461E7" w:rsidRPr="00F461E7">
              <w:rPr>
                <w:noProof/>
                <w:webHidden/>
                <w:sz w:val="28"/>
                <w:szCs w:val="28"/>
              </w:rPr>
              <w:tab/>
            </w:r>
            <w:r w:rsidR="00656A20" w:rsidRPr="00F461E7">
              <w:rPr>
                <w:noProof/>
                <w:webHidden/>
                <w:sz w:val="28"/>
                <w:szCs w:val="28"/>
              </w:rPr>
              <w:fldChar w:fldCharType="begin"/>
            </w:r>
            <w:r w:rsidR="00F461E7" w:rsidRPr="00F461E7">
              <w:rPr>
                <w:noProof/>
                <w:webHidden/>
                <w:sz w:val="28"/>
                <w:szCs w:val="28"/>
              </w:rPr>
              <w:instrText xml:space="preserve"> PAGEREF _Toc330387039 \h </w:instrText>
            </w:r>
            <w:r w:rsidR="00656A20" w:rsidRPr="00F461E7">
              <w:rPr>
                <w:noProof/>
                <w:webHidden/>
                <w:sz w:val="28"/>
                <w:szCs w:val="28"/>
              </w:rPr>
            </w:r>
            <w:r w:rsidR="00656A20" w:rsidRPr="00F461E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27710">
              <w:rPr>
                <w:noProof/>
                <w:webHidden/>
                <w:sz w:val="28"/>
                <w:szCs w:val="28"/>
              </w:rPr>
              <w:t>11</w:t>
            </w:r>
            <w:r w:rsidR="00656A20" w:rsidRPr="00F461E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61E7" w:rsidRDefault="00656A20">
          <w:r w:rsidRPr="00F461E7">
            <w:rPr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F461E7" w:rsidRDefault="00F461E7" w:rsidP="00F461E7">
      <w:pPr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8C4820" w:rsidRPr="002F265E" w:rsidRDefault="008C4820" w:rsidP="00F461E7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330387036"/>
      <w:r w:rsidRPr="002F26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ХЛОРИДЫ</w:t>
      </w:r>
      <w:bookmarkEnd w:id="0"/>
      <w:bookmarkEnd w:id="1"/>
    </w:p>
    <w:p w:rsidR="00DA3011" w:rsidRPr="002F265E" w:rsidRDefault="00DA3011" w:rsidP="00DA3011">
      <w:pPr>
        <w:rPr>
          <w:sz w:val="24"/>
          <w:szCs w:val="24"/>
        </w:rPr>
      </w:pPr>
    </w:p>
    <w:p w:rsidR="008C4820" w:rsidRPr="002F265E" w:rsidRDefault="008C4820" w:rsidP="00DA3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Хлориды являются составной частью большинства естественных вод. Большое содержание хлоридов геологическо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го происхождения в поверхностных водах - явление ред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кое. По этой причине обнаружение большого количества хлоридов служит показателем загрязнения воды бытовыми сточными и некоторыми промышленными водами. В промыш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ленных сточных водах содержание хлоридов завесит от характера производства. Постепенное повышение содержа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ния хлоридов в поверхностных водах может служить мери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лом загрязнения водоемов сточными водами.</w:t>
      </w:r>
    </w:p>
    <w:p w:rsidR="008C4820" w:rsidRPr="002F265E" w:rsidRDefault="008C4820" w:rsidP="00DA3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Определение хлоридов производится в питьевых, по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верхностных и сточных водах аргентометрическим титрова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нием по Меру или меркуриметрически с применением дифенилкарбазона в качестве индикатора, а также потенциометрически с ИСЭ.</w:t>
      </w:r>
    </w:p>
    <w:p w:rsidR="008C4820" w:rsidRPr="002F265E" w:rsidRDefault="008C4820" w:rsidP="00DA3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Ревультатм выражаются в миллимолах или миллиграм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мах хлоридов в 1 л; ммол</w:t>
      </w:r>
      <w:r w:rsidRPr="002F265E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2F265E">
        <w:rPr>
          <w:rFonts w:ascii="Times New Roman" w:hAnsi="Times New Roman" w:cs="Times New Roman"/>
          <w:sz w:val="24"/>
          <w:szCs w:val="24"/>
        </w:rPr>
        <w:softHyphen/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F265E">
        <w:rPr>
          <w:rFonts w:ascii="Times New Roman" w:hAnsi="Times New Roman" w:cs="Times New Roman"/>
          <w:sz w:val="24"/>
          <w:szCs w:val="24"/>
        </w:rPr>
        <w:t xml:space="preserve"> =35,453 мг С1</w:t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F265E">
        <w:rPr>
          <w:rFonts w:ascii="Times New Roman" w:hAnsi="Times New Roman" w:cs="Times New Roman"/>
          <w:sz w:val="24"/>
          <w:szCs w:val="24"/>
        </w:rPr>
        <w:t xml:space="preserve"> ;1 мг </w:t>
      </w:r>
      <w:r w:rsidRPr="002F265E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2F265E">
        <w:rPr>
          <w:rFonts w:ascii="Times New Roman" w:hAnsi="Times New Roman" w:cs="Times New Roman"/>
          <w:sz w:val="24"/>
          <w:szCs w:val="24"/>
        </w:rPr>
        <w:softHyphen/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F265E">
        <w:rPr>
          <w:rFonts w:ascii="Times New Roman" w:hAnsi="Times New Roman" w:cs="Times New Roman"/>
          <w:sz w:val="24"/>
          <w:szCs w:val="24"/>
        </w:rPr>
        <w:t>=0,0282 ммол</w:t>
      </w:r>
      <w:r w:rsidRPr="002F265E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2F265E">
        <w:rPr>
          <w:rFonts w:ascii="Times New Roman" w:hAnsi="Times New Roman" w:cs="Times New Roman"/>
          <w:sz w:val="24"/>
          <w:szCs w:val="24"/>
        </w:rPr>
        <w:softHyphen/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F265E">
        <w:rPr>
          <w:rFonts w:ascii="Times New Roman" w:hAnsi="Times New Roman" w:cs="Times New Roman"/>
          <w:sz w:val="24"/>
          <w:szCs w:val="24"/>
        </w:rPr>
        <w:t>.</w:t>
      </w: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44385" w:rsidRDefault="00944385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265E" w:rsidRDefault="002F265E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265E" w:rsidRDefault="002F265E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265E" w:rsidRDefault="002F265E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F265E" w:rsidRPr="002F265E" w:rsidRDefault="002F265E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\</w:t>
      </w: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4820" w:rsidRPr="002F265E" w:rsidRDefault="008C4820" w:rsidP="002F265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lastRenderedPageBreak/>
        <w:t>КАЧЕСТВЕННОЙ ОПРЕДЕЛЕНИЕ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  <w:sectPr w:rsidR="008C4820" w:rsidRPr="002F265E" w:rsidSect="008C4820">
          <w:footerReference w:type="default" r:id="rId8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F265E">
        <w:rPr>
          <w:rFonts w:ascii="Times New Roman" w:hAnsi="Times New Roman" w:cs="Times New Roman"/>
          <w:sz w:val="24"/>
          <w:szCs w:val="24"/>
        </w:rPr>
        <w:t>Приблизительно 10 мл пробы в пробирке окисляют несколькими каплями азотной кислоты /1:4/ и приливают около 0,5 мл 1%-ного раствора нитрата серебра. В зависимости от концентрации хлоридов возникают опалесценция, муть или выпадает осадок. При добавлении аммиака в избытке раствор становится прозрачный.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44385" w:rsidRDefault="00944385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F265E" w:rsidRDefault="002F265E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F265E" w:rsidRDefault="002F265E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F265E" w:rsidRDefault="002F265E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F265E" w:rsidRDefault="002F265E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F265E" w:rsidRPr="002F265E" w:rsidRDefault="002F265E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C4820" w:rsidRPr="002F265E" w:rsidRDefault="008C4820" w:rsidP="00F461E7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330387037"/>
      <w:r w:rsidRPr="002F26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АРГЕНТОМЕТРИЧЕСКОЕ ОПРЕДЕЛЕНИЕ</w:t>
      </w:r>
      <w:bookmarkEnd w:id="2"/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В нейтральное или слабощелочной среде /р</w:t>
      </w:r>
      <w:r w:rsidRPr="002F26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F265E">
        <w:rPr>
          <w:rFonts w:ascii="Times New Roman" w:hAnsi="Times New Roman" w:cs="Times New Roman"/>
          <w:sz w:val="24"/>
          <w:szCs w:val="24"/>
        </w:rPr>
        <w:t xml:space="preserve"> 7-10/ осаждают хлорид-ионы титрованным раствором нитрата се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ребра в виде малорастворимого хлорида серебра. Произве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дение растворимости хлорида серебра при 25°С составляет 1,56*10</w:t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Pr="002F265E">
        <w:rPr>
          <w:rFonts w:ascii="Times New Roman" w:hAnsi="Times New Roman" w:cs="Times New Roman"/>
          <w:sz w:val="24"/>
          <w:szCs w:val="24"/>
        </w:rPr>
        <w:t>. В качестве индикатора применяют раствор хро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мата калия, который реагирует с избыточными ионами се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ребра, вызывая переход лимонно-желтой окраски в оранже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во-желтую. При потенциометрическом определении применя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ют потенциометр с серебряным и каломельным электродами. Титруемый раствор соединяют с электродом сравнения во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левым мостиком, содержащим раствор нитрате калия.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Метод применяется для определения хлоридов при со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держании их, превышающем</w:t>
      </w:r>
      <w:r w:rsidRPr="002F26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</w:t>
      </w:r>
      <w:r w:rsidRPr="002F265E">
        <w:rPr>
          <w:rFonts w:ascii="Times New Roman" w:hAnsi="Times New Roman" w:cs="Times New Roman"/>
          <w:sz w:val="24"/>
          <w:szCs w:val="24"/>
        </w:rPr>
        <w:t>мг/л; без разбавления можно титровать пробы с содержанием хлоридов до 400 мг/л. Для точного определения хлоридов при концентрациях меньше 10 мг/л пробы надо предварительно упаривать. В зависимости от концентрации хлоридов в пробе титруют 0,1 мол/л; 0,05 мол/л или 0,02 мол/л раствором нитрата серебра.</w:t>
      </w:r>
    </w:p>
    <w:p w:rsidR="00944385" w:rsidRPr="002F265E" w:rsidRDefault="00944385" w:rsidP="0094438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1"/>
    </w:p>
    <w:p w:rsidR="008C4820" w:rsidRPr="002F265E" w:rsidRDefault="008C4820" w:rsidP="00944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Мешающие влияния</w:t>
      </w:r>
      <w:bookmarkEnd w:id="3"/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Окраску прозрачных, но окрашенных проб устраняют встряхиванием 100 мл пробы примерно с 0,5 г активирован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ного угля /препарат не должен содержать хлоридов, что устанавливается холостым опытом с дистиллированной водой/.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После обесцвечивания пробы ее фильтруют черев плотный бумажный фильтр "синяя лента" и фильтр промывают дистиллированной водой.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При наличии мути и окраски, мешающих определению, пробу осветляют суспензией гидроокиси алюминия или обесцвечивают активированным углем. К 100 мл пробы прибавляют 3 мл суспензии гидроокиси алюминия и смесь встряхивают до обесцвечивания жидкости, затем фильтруют черев фильтр средней плотности/"белая лента"/ и осадок промы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вают дистиллированной водой. Хлориды определяют во всем объеме фильтрата.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Аргентометрически вместе с хлоридами определяются бромиды, иодиды и цианиды. Цианиды можно предварительно разрушить перекисью водорода в щелочной среде.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Определению мешают сульфиты, сульфиды и тиосульфаты. Сульфиты устраняют прибавлением перекиси водорода к нейтральной пробе. Сульфиды и тиосульфата разлагают пе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рекисью водорода в щелочной среде.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Фосфаты мешают, если присутствуют в концентрациях, превышающих 25 мг/л, так как они тогда осаждаются иона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ми серебра в виде фосфата серебра.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Железо в концентрациях, превышающих 10 мг/л, меша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ет точному нахождению точки эквивалентности.</w:t>
      </w:r>
    </w:p>
    <w:p w:rsidR="00944385" w:rsidRPr="002F265E" w:rsidRDefault="00944385" w:rsidP="009443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820" w:rsidRPr="002F265E" w:rsidRDefault="008C4820" w:rsidP="00944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lastRenderedPageBreak/>
        <w:t>Реактивы</w:t>
      </w:r>
    </w:p>
    <w:p w:rsidR="008C4820" w:rsidRPr="002F265E" w:rsidRDefault="00944385" w:rsidP="008C4820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t>Бидистиллят.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t>Серная кислота</w:t>
      </w:r>
      <w:r w:rsidRPr="002F265E">
        <w:rPr>
          <w:rFonts w:ascii="Times New Roman" w:hAnsi="Times New Roman" w:cs="Times New Roman"/>
          <w:sz w:val="24"/>
          <w:szCs w:val="24"/>
        </w:rPr>
        <w:t>, приблизительно 0,5 мол/л раствор. Разбавляют 28 мл концентрированной ч.д.а. дистиллированной водой до 1 л.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t>Едкий натр</w:t>
      </w:r>
      <w:r w:rsidRPr="002F265E">
        <w:rPr>
          <w:rFonts w:ascii="Times New Roman" w:hAnsi="Times New Roman" w:cs="Times New Roman"/>
          <w:sz w:val="24"/>
          <w:szCs w:val="24"/>
        </w:rPr>
        <w:t>, приблизительно 1 мол/л раст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вор. Растворяют 40 г N</w:t>
      </w:r>
      <w:r w:rsidRPr="002F265E">
        <w:rPr>
          <w:rFonts w:ascii="Times New Roman" w:hAnsi="Times New Roman" w:cs="Times New Roman"/>
          <w:sz w:val="24"/>
          <w:szCs w:val="24"/>
          <w:lang w:val="en-US"/>
        </w:rPr>
        <w:t>aOH</w:t>
      </w:r>
      <w:r w:rsidRPr="002F265E">
        <w:rPr>
          <w:rFonts w:ascii="Times New Roman" w:hAnsi="Times New Roman" w:cs="Times New Roman"/>
          <w:sz w:val="24"/>
          <w:szCs w:val="24"/>
        </w:rPr>
        <w:t>ч.д.а. в бидистилляте до 1 л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t>Фенолфталеин</w:t>
      </w:r>
      <w:r w:rsidRPr="002F265E">
        <w:rPr>
          <w:rFonts w:ascii="Times New Roman" w:hAnsi="Times New Roman" w:cs="Times New Roman"/>
          <w:sz w:val="24"/>
          <w:szCs w:val="24"/>
        </w:rPr>
        <w:t xml:space="preserve"> , 0,5%-ный раствор /приго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товление см. "Кислотность"/.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t>Хромат калия</w:t>
      </w:r>
      <w:r w:rsidRPr="002F265E">
        <w:rPr>
          <w:rFonts w:ascii="Times New Roman" w:hAnsi="Times New Roman" w:cs="Times New Roman"/>
          <w:sz w:val="24"/>
          <w:szCs w:val="24"/>
        </w:rPr>
        <w:t>, 5%-ный раствор. Раство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ряют 50 г К</w:t>
      </w:r>
      <w:r w:rsidRPr="002F26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265E">
        <w:rPr>
          <w:rFonts w:ascii="Times New Roman" w:hAnsi="Times New Roman" w:cs="Times New Roman"/>
          <w:sz w:val="24"/>
          <w:szCs w:val="24"/>
        </w:rPr>
        <w:t>СгО</w:t>
      </w:r>
      <w:r w:rsidRPr="002F265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F265E">
        <w:rPr>
          <w:rFonts w:ascii="Times New Roman" w:hAnsi="Times New Roman" w:cs="Times New Roman"/>
          <w:sz w:val="24"/>
          <w:szCs w:val="24"/>
        </w:rPr>
        <w:t>ч.д.а. в небольшом объеме бидистиллята и прибавляют раствор нитрата серебра до начала образования красного осадка. После двухчасового отстаива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ния раствор фильтруют и доводят бидистиллятом до 1 л.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t>Нитрат серебра</w:t>
      </w:r>
      <w:r w:rsidRPr="002F265E">
        <w:rPr>
          <w:rFonts w:ascii="Times New Roman" w:hAnsi="Times New Roman" w:cs="Times New Roman"/>
          <w:sz w:val="24"/>
          <w:szCs w:val="24"/>
        </w:rPr>
        <w:t>, 0,1 мол/л; 0,05 мол/л или 0,02 мол/л раствор. Растворяют 16,9874 г /8,4937 г или 3,3975 г/AgN0</w:t>
      </w:r>
      <w:r w:rsidRPr="002F26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F265E">
        <w:rPr>
          <w:rFonts w:ascii="Times New Roman" w:hAnsi="Times New Roman" w:cs="Times New Roman"/>
          <w:sz w:val="24"/>
          <w:szCs w:val="24"/>
        </w:rPr>
        <w:t>ч.д.а., высушенного при 105°С, в бидистилляте и доводят объем до 1 л. Титр или поправку определяют титрованием 5 мл раствора хлорида натрия со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ответствующей нормальности, разбавленного до 100 мл би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дистиллятом. Титруют описанным ниже методом при помощи микробюретки.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t>Хлорид натрия</w:t>
      </w:r>
      <w:r w:rsidRPr="002F265E">
        <w:rPr>
          <w:rFonts w:ascii="Times New Roman" w:hAnsi="Times New Roman" w:cs="Times New Roman"/>
          <w:sz w:val="24"/>
          <w:szCs w:val="24"/>
        </w:rPr>
        <w:t>, 0,1 мол/л; 0,05 мол/л или 0,02 мол/л раствор. Растворяют в бидистилляте 5,8443 г /2,9221 г или 1,1684 г/N</w:t>
      </w:r>
      <w:r w:rsidRPr="002F265E">
        <w:rPr>
          <w:rFonts w:ascii="Times New Roman" w:hAnsi="Times New Roman" w:cs="Times New Roman"/>
          <w:sz w:val="24"/>
          <w:szCs w:val="24"/>
          <w:lang w:val="en-US"/>
        </w:rPr>
        <w:t>aCl</w:t>
      </w:r>
      <w:r w:rsidRPr="002F265E">
        <w:rPr>
          <w:rFonts w:ascii="Times New Roman" w:hAnsi="Times New Roman" w:cs="Times New Roman"/>
          <w:sz w:val="24"/>
          <w:szCs w:val="24"/>
        </w:rPr>
        <w:t>ч.д.а., высушенного при 105°С, и доводят объем до 1 л при 20°С.</w:t>
      </w:r>
    </w:p>
    <w:p w:rsidR="00944385" w:rsidRPr="002F265E" w:rsidRDefault="00944385" w:rsidP="00944385">
      <w:pPr>
        <w:rPr>
          <w:rFonts w:ascii="Times New Roman" w:hAnsi="Times New Roman" w:cs="Times New Roman"/>
          <w:sz w:val="24"/>
          <w:szCs w:val="24"/>
        </w:rPr>
      </w:pPr>
    </w:p>
    <w:p w:rsidR="00944385" w:rsidRPr="002F265E" w:rsidRDefault="00944385" w:rsidP="009443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820" w:rsidRPr="002F265E" w:rsidRDefault="008C4820" w:rsidP="00944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Ход определения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Для определения берут 100 мл профильтрованной про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бы или меньшее ее количество и доводят до 100 мл биди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стиллятом. Кислые и щелочные пробы нейтрализуют едким натром или серной кислотой по фенолфталеину, прибавив ничтожно малый избыток кислоты, чтобы раствор после нейтрализации был бесцветным. Пробы, рН которых состав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ляет 7-9, предварительно не подготавливают. Затем к про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бе прибавляют 1 мл раствора хромата калия и при постоян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ном перемешивании титруют раствором нитрата серебра до перехода лимонно-желтой окраски в оранжево-желтую.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Таким же способом проводят холостое определение с бидистиллятом.</w:t>
      </w:r>
    </w:p>
    <w:p w:rsidR="00944385" w:rsidRPr="002F265E" w:rsidRDefault="00944385" w:rsidP="00944385">
      <w:pPr>
        <w:rPr>
          <w:rFonts w:ascii="Times New Roman" w:hAnsi="Times New Roman" w:cs="Times New Roman"/>
          <w:sz w:val="24"/>
          <w:szCs w:val="24"/>
        </w:rPr>
      </w:pPr>
    </w:p>
    <w:p w:rsidR="008C4820" w:rsidRPr="002F265E" w:rsidRDefault="008C4820" w:rsidP="00944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Расчёт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Содержание хлорид-ионов в ммол/л /х/ или вм</w:t>
      </w:r>
      <w:r w:rsidRPr="002F265E">
        <w:rPr>
          <w:rFonts w:ascii="Times New Roman" w:hAnsi="Times New Roman" w:cs="Times New Roman"/>
          <w:i/>
          <w:iCs/>
          <w:sz w:val="24"/>
          <w:szCs w:val="24"/>
        </w:rPr>
        <w:t xml:space="preserve">г/л </w:t>
      </w:r>
      <w:r w:rsidRPr="002F265E">
        <w:rPr>
          <w:rFonts w:ascii="Times New Roman" w:hAnsi="Times New Roman" w:cs="Times New Roman"/>
          <w:sz w:val="24"/>
          <w:szCs w:val="24"/>
        </w:rPr>
        <w:t>/у/ вычисляют по формулам: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2347FEDA" wp14:editId="1C08B130">
            <wp:extent cx="5343525" cy="9044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0100" cy="90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где а - объем раствора нитрата серебра, израсходованного на титрование пробы, в мл;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F265E">
        <w:rPr>
          <w:rFonts w:ascii="Times New Roman" w:hAnsi="Times New Roman" w:cs="Times New Roman"/>
          <w:sz w:val="24"/>
          <w:szCs w:val="24"/>
        </w:rPr>
        <w:t xml:space="preserve"> - объем</w:t>
      </w:r>
      <w:r w:rsidR="00944385" w:rsidRPr="002F265E">
        <w:rPr>
          <w:rFonts w:ascii="Times New Roman" w:hAnsi="Times New Roman" w:cs="Times New Roman"/>
          <w:sz w:val="24"/>
          <w:szCs w:val="24"/>
        </w:rPr>
        <w:t>раствора</w:t>
      </w:r>
      <w:r w:rsidRPr="002F265E">
        <w:rPr>
          <w:rFonts w:ascii="Times New Roman" w:hAnsi="Times New Roman" w:cs="Times New Roman"/>
          <w:sz w:val="24"/>
          <w:szCs w:val="24"/>
        </w:rPr>
        <w:t xml:space="preserve"> нитрата серебра, израсходованного на титрование в холостом опыте, в мл;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М - молярность титрованного раствора;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к - поправочный коэффициент к молярности титро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ванного раствора нитрата серебра; V - объем пробы, взятой для определения, в мл;</w:t>
      </w:r>
    </w:p>
    <w:p w:rsidR="00944385" w:rsidRPr="002F265E" w:rsidRDefault="00944385" w:rsidP="00944385">
      <w:pPr>
        <w:rPr>
          <w:rFonts w:ascii="Times New Roman" w:hAnsi="Times New Roman" w:cs="Times New Roman"/>
          <w:sz w:val="24"/>
          <w:szCs w:val="24"/>
        </w:rPr>
      </w:pPr>
    </w:p>
    <w:p w:rsidR="008C4820" w:rsidRPr="002F265E" w:rsidRDefault="00944385" w:rsidP="00944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Округление результатов.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8C4820" w:rsidRPr="002F265E" w:rsidTr="008C4820">
        <w:tc>
          <w:tcPr>
            <w:tcW w:w="1595" w:type="dxa"/>
            <w:vAlign w:val="center"/>
          </w:tcPr>
          <w:p w:rsidR="008C4820" w:rsidRPr="002F265E" w:rsidRDefault="008C4820" w:rsidP="008C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5E">
              <w:rPr>
                <w:rFonts w:ascii="Times New Roman" w:hAnsi="Times New Roman" w:cs="Times New Roman"/>
                <w:sz w:val="24"/>
                <w:szCs w:val="24"/>
              </w:rPr>
              <w:t>Диапазон в мг/л</w:t>
            </w:r>
          </w:p>
        </w:tc>
        <w:tc>
          <w:tcPr>
            <w:tcW w:w="1595" w:type="dxa"/>
            <w:vAlign w:val="center"/>
          </w:tcPr>
          <w:p w:rsidR="008C4820" w:rsidRPr="002F265E" w:rsidRDefault="008C4820" w:rsidP="008C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5E">
              <w:rPr>
                <w:rFonts w:ascii="Times New Roman" w:hAnsi="Times New Roman" w:cs="Times New Roman"/>
                <w:sz w:val="24"/>
                <w:szCs w:val="24"/>
              </w:rPr>
              <w:t>1,0-10</w:t>
            </w:r>
            <w:r w:rsidRPr="002F26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</w:t>
            </w:r>
          </w:p>
        </w:tc>
        <w:tc>
          <w:tcPr>
            <w:tcW w:w="1595" w:type="dxa"/>
            <w:vAlign w:val="center"/>
          </w:tcPr>
          <w:p w:rsidR="008C4820" w:rsidRPr="002F265E" w:rsidRDefault="008C4820" w:rsidP="008C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5E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1595" w:type="dxa"/>
            <w:vAlign w:val="center"/>
          </w:tcPr>
          <w:p w:rsidR="008C4820" w:rsidRPr="002F265E" w:rsidRDefault="008C4820" w:rsidP="008C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5E"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1595" w:type="dxa"/>
            <w:vAlign w:val="center"/>
          </w:tcPr>
          <w:p w:rsidR="008C4820" w:rsidRPr="002F265E" w:rsidRDefault="008C4820" w:rsidP="008C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5E">
              <w:rPr>
                <w:rFonts w:ascii="Times New Roman" w:hAnsi="Times New Roman" w:cs="Times New Roman"/>
                <w:sz w:val="24"/>
                <w:szCs w:val="24"/>
              </w:rPr>
              <w:t>100-200</w:t>
            </w:r>
          </w:p>
        </w:tc>
        <w:tc>
          <w:tcPr>
            <w:tcW w:w="1595" w:type="dxa"/>
            <w:vAlign w:val="center"/>
          </w:tcPr>
          <w:p w:rsidR="008C4820" w:rsidRPr="002F265E" w:rsidRDefault="008C4820" w:rsidP="008C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5E">
              <w:rPr>
                <w:rFonts w:ascii="Times New Roman" w:hAnsi="Times New Roman" w:cs="Times New Roman"/>
                <w:sz w:val="24"/>
                <w:szCs w:val="24"/>
              </w:rPr>
              <w:t>200-500</w:t>
            </w:r>
          </w:p>
        </w:tc>
      </w:tr>
      <w:tr w:rsidR="008C4820" w:rsidRPr="002F265E" w:rsidTr="008C4820">
        <w:tc>
          <w:tcPr>
            <w:tcW w:w="1595" w:type="dxa"/>
            <w:vAlign w:val="center"/>
          </w:tcPr>
          <w:p w:rsidR="008C4820" w:rsidRPr="002F265E" w:rsidRDefault="008C4820" w:rsidP="008C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5E">
              <w:rPr>
                <w:rFonts w:ascii="Times New Roman" w:hAnsi="Times New Roman" w:cs="Times New Roman"/>
                <w:sz w:val="24"/>
                <w:szCs w:val="24"/>
              </w:rPr>
              <w:t>Округление в мг/л</w:t>
            </w:r>
          </w:p>
        </w:tc>
        <w:tc>
          <w:tcPr>
            <w:tcW w:w="1595" w:type="dxa"/>
            <w:vAlign w:val="center"/>
          </w:tcPr>
          <w:p w:rsidR="008C4820" w:rsidRPr="002F265E" w:rsidRDefault="008C4820" w:rsidP="008C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5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95" w:type="dxa"/>
            <w:vAlign w:val="center"/>
          </w:tcPr>
          <w:p w:rsidR="008C4820" w:rsidRPr="002F265E" w:rsidRDefault="008C4820" w:rsidP="008C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8C4820" w:rsidRPr="002F265E" w:rsidRDefault="008C4820" w:rsidP="008C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8C4820" w:rsidRPr="002F265E" w:rsidRDefault="008C4820" w:rsidP="008C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8C4820" w:rsidRPr="002F265E" w:rsidRDefault="008C4820" w:rsidP="008C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820" w:rsidRPr="002F265E" w:rsidTr="008C4820">
        <w:tc>
          <w:tcPr>
            <w:tcW w:w="1595" w:type="dxa"/>
            <w:vAlign w:val="center"/>
          </w:tcPr>
          <w:p w:rsidR="008C4820" w:rsidRPr="002F265E" w:rsidRDefault="008C4820" w:rsidP="008C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5E">
              <w:rPr>
                <w:rFonts w:ascii="Times New Roman" w:hAnsi="Times New Roman" w:cs="Times New Roman"/>
                <w:sz w:val="24"/>
                <w:szCs w:val="24"/>
              </w:rPr>
              <w:t>Округление в ммол/л</w:t>
            </w:r>
          </w:p>
        </w:tc>
        <w:tc>
          <w:tcPr>
            <w:tcW w:w="1595" w:type="dxa"/>
            <w:vAlign w:val="center"/>
          </w:tcPr>
          <w:p w:rsidR="008C4820" w:rsidRPr="002F265E" w:rsidRDefault="008C4820" w:rsidP="008C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5E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595" w:type="dxa"/>
            <w:vAlign w:val="center"/>
          </w:tcPr>
          <w:p w:rsidR="008C4820" w:rsidRPr="002F265E" w:rsidRDefault="008C4820" w:rsidP="008C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5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95" w:type="dxa"/>
            <w:vAlign w:val="center"/>
          </w:tcPr>
          <w:p w:rsidR="008C4820" w:rsidRPr="002F265E" w:rsidRDefault="008C4820" w:rsidP="008C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5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95" w:type="dxa"/>
            <w:vAlign w:val="center"/>
          </w:tcPr>
          <w:p w:rsidR="008C4820" w:rsidRPr="002F265E" w:rsidRDefault="008C4820" w:rsidP="008C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5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95" w:type="dxa"/>
            <w:vAlign w:val="center"/>
          </w:tcPr>
          <w:p w:rsidR="008C4820" w:rsidRPr="002F265E" w:rsidRDefault="008C4820" w:rsidP="008C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5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8C4820" w:rsidRPr="002F265E" w:rsidRDefault="008C4820" w:rsidP="00F461E7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330387038"/>
      <w:r w:rsidRPr="002F265E">
        <w:rPr>
          <w:rFonts w:ascii="Times New Roman" w:hAnsi="Times New Roman" w:cs="Times New Roman"/>
          <w:color w:val="000000" w:themeColor="text1"/>
          <w:sz w:val="24"/>
          <w:szCs w:val="24"/>
        </w:rPr>
        <w:t>МЕРКУРИМЕТРИЧЕСКОЕ ОПРЕДЕЛЕНИЕ</w:t>
      </w:r>
      <w:bookmarkEnd w:id="4"/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Низкая константа диссоциации хлорида ртути /П/ / 2,6.10</w:t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>-15</w:t>
      </w:r>
      <w:r w:rsidRPr="002F265E">
        <w:rPr>
          <w:rFonts w:ascii="Times New Roman" w:hAnsi="Times New Roman" w:cs="Times New Roman"/>
          <w:sz w:val="24"/>
          <w:szCs w:val="24"/>
        </w:rPr>
        <w:t xml:space="preserve"> / позволяет достаточно точно определять хло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рид-ионы при титровании раствором нитрата ртути /П/» Точку эквивалентности определяют дифенилкарбавоном,ко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торый вместе с избытком ионов ртути образует соедине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ние фиолетовой окраски. Титрование производят при рН 2,5</w:t>
      </w:r>
      <w:r w:rsidR="00F461E7" w:rsidRPr="002F265E">
        <w:rPr>
          <w:rFonts w:ascii="Times New Roman" w:hAnsi="Times New Roman" w:cs="Times New Roman"/>
          <w:sz w:val="24"/>
          <w:szCs w:val="24"/>
        </w:rPr>
        <w:t>±</w:t>
      </w:r>
      <w:r w:rsidRPr="002F265E">
        <w:rPr>
          <w:rFonts w:ascii="Times New Roman" w:hAnsi="Times New Roman" w:cs="Times New Roman"/>
          <w:sz w:val="24"/>
          <w:szCs w:val="24"/>
        </w:rPr>
        <w:t>0,1.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Без разбавления в объеме 100 мл пробы можно опре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делить хлориды в концентрациях до 100 мг/л. Для точно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го определения хлоридов при концентрациях менее 10 мг/л пробу необходимо уваривать.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Мешающие влияния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Резкость перехода окраски индикатора в значитель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ной степени зависит от концентрации водородных ионов. В растворах, рН которых равен 2,0, индикатор не окраши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вается, при рН 3,0 возникновение окраски запаздывает. Точное установление рН предусмотрено в ходе определе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Определению мешают сульфиты, хроматы и железо</w:t>
      </w:r>
      <w:r w:rsidRPr="002F265E">
        <w:rPr>
          <w:rFonts w:ascii="Times New Roman" w:hAnsi="Times New Roman" w:cs="Times New Roman"/>
          <w:i/>
          <w:iCs/>
          <w:sz w:val="24"/>
          <w:szCs w:val="24"/>
        </w:rPr>
        <w:t xml:space="preserve"> /Ш/ в</w:t>
      </w:r>
      <w:r w:rsidRPr="002F265E">
        <w:rPr>
          <w:rFonts w:ascii="Times New Roman" w:hAnsi="Times New Roman" w:cs="Times New Roman"/>
          <w:sz w:val="24"/>
          <w:szCs w:val="24"/>
        </w:rPr>
        <w:t xml:space="preserve"> концентрациях, превышающих 10 мг/л.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Вместе с хлоридами этим методом определяются иодиды и бромиды, присутствие которых в обычных условиях не предполагается. Мешающее влияние сульфидов, цианидов,</w:t>
      </w:r>
    </w:p>
    <w:p w:rsidR="00944385" w:rsidRPr="002F265E" w:rsidRDefault="00944385" w:rsidP="0094438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4820" w:rsidRPr="002F265E" w:rsidRDefault="008C4820" w:rsidP="0094438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Реактивы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t>Бидистиллят.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t>Азотная кислота</w:t>
      </w:r>
      <w:r w:rsidRPr="002F265E">
        <w:rPr>
          <w:rFonts w:ascii="Times New Roman" w:hAnsi="Times New Roman" w:cs="Times New Roman"/>
          <w:sz w:val="24"/>
          <w:szCs w:val="24"/>
        </w:rPr>
        <w:t>, примерно 2 мол/л раствор. Разбавляют 12,7 мл концентрированной азотной кислоты ч.д.а. без хлоридов бидистиллятом до 1 л.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t>Едкий натр</w:t>
      </w:r>
      <w:r w:rsidRPr="002F265E">
        <w:rPr>
          <w:rFonts w:ascii="Times New Roman" w:hAnsi="Times New Roman" w:cs="Times New Roman"/>
          <w:sz w:val="24"/>
          <w:szCs w:val="24"/>
        </w:rPr>
        <w:t>,0,1 мол/л раствор. Раство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ряют 4,0 г едкого натра ч.д.а, в 1 л бидистиллята.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t>Смешанный индикатор</w:t>
      </w:r>
      <w:r w:rsidRPr="002F265E">
        <w:rPr>
          <w:rFonts w:ascii="Times New Roman" w:hAnsi="Times New Roman" w:cs="Times New Roman"/>
          <w:sz w:val="24"/>
          <w:szCs w:val="24"/>
        </w:rPr>
        <w:t>. Растворяют 0,6 г дифенилкарбазонач.д.а. и 0,06 г бромфенолового синего в 100 мл 95-ного этилового спирта. Раствор со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храняют в темной бутыли.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t>Нитрат ртути</w:t>
      </w:r>
      <w:r w:rsidRPr="002F265E">
        <w:rPr>
          <w:rFonts w:ascii="Times New Roman" w:hAnsi="Times New Roman" w:cs="Times New Roman"/>
          <w:sz w:val="24"/>
          <w:szCs w:val="24"/>
        </w:rPr>
        <w:t xml:space="preserve"> /П/, 0,026 мол/л раствор. Увлажняют 8,5 г Hg/N0</w:t>
      </w:r>
      <w:r w:rsidRPr="002F26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F265E">
        <w:rPr>
          <w:rFonts w:ascii="Times New Roman" w:hAnsi="Times New Roman" w:cs="Times New Roman"/>
          <w:sz w:val="24"/>
          <w:szCs w:val="24"/>
        </w:rPr>
        <w:t>/</w:t>
      </w:r>
      <w:r w:rsidRPr="002F26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265E">
        <w:rPr>
          <w:rFonts w:ascii="Times New Roman" w:hAnsi="Times New Roman" w:cs="Times New Roman"/>
          <w:sz w:val="24"/>
          <w:szCs w:val="24"/>
        </w:rPr>
        <w:t>.1/</w:t>
      </w:r>
      <w:r w:rsidRPr="002F26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F26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26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F265E">
        <w:rPr>
          <w:rFonts w:ascii="Times New Roman" w:hAnsi="Times New Roman" w:cs="Times New Roman"/>
          <w:sz w:val="24"/>
          <w:szCs w:val="24"/>
        </w:rPr>
        <w:t>ч.д.а. 1 мл концент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рированной азотной кислоты ч.д.а. и доводят объем до 1 л /для приготовления раствора можно применять также окись ртути: 5,5 г HgO ч.д.арастворяют в небольшом избытке концентрированной азотной кислоты ч.д.а./. Поправку к титру определяют титрованием 5 мл 0,05 мол/л основного раствора хлорида натрия, доведенного до 100 мл бидистил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лятом. Титрование проводят, как при анализе пробы.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t>Хлорид натрия</w:t>
      </w:r>
      <w:r w:rsidRPr="002F265E">
        <w:rPr>
          <w:rFonts w:ascii="Times New Roman" w:hAnsi="Times New Roman" w:cs="Times New Roman"/>
          <w:sz w:val="24"/>
          <w:szCs w:val="24"/>
        </w:rPr>
        <w:t xml:space="preserve"> ,0,06 мол/л основной раствор /приготовление см. "Аргентометрическое опреде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ление по Мору"/.</w:t>
      </w:r>
    </w:p>
    <w:p w:rsidR="00944385" w:rsidRPr="002F265E" w:rsidRDefault="00944385" w:rsidP="00944385">
      <w:pPr>
        <w:rPr>
          <w:rFonts w:ascii="Times New Roman" w:hAnsi="Times New Roman" w:cs="Times New Roman"/>
          <w:sz w:val="24"/>
          <w:szCs w:val="24"/>
        </w:rPr>
      </w:pPr>
    </w:p>
    <w:p w:rsidR="008C4820" w:rsidRPr="002F265E" w:rsidRDefault="008C4820" w:rsidP="00944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Ход определения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Для работы берут 100 мл фильтрованной пробы или меньшее количество и доводят до 100 мл дистиллирован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ной водой. В колбе для титрования к пробе прибавляют 0,3 мл раствора индикатора, далее по каплям добавляют 1 мл 0,2 мол/л раствора азотной кислоты для доведения значения рН до 2,5.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При определении сильнокислых проб, окрашивающихся после прибавления индикатора в желтый цвет, необходимо прибавить 0,1 мол/л раствор едкого натра до появления сине-зеленой окраски. Затем пробу подкисляют азотной кислотой, как указано выше, и титруют раствором нитрата ртути /П/ до перехода желтой окраски в фиолетовую.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Количество раствора нитрата ртути /П/, необходи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мое для »вменения окраски, определяют холостым опытом со 100 мл бидистиллята.</w:t>
      </w:r>
    </w:p>
    <w:p w:rsidR="00944385" w:rsidRPr="002F265E" w:rsidRDefault="00944385" w:rsidP="00944385">
      <w:pPr>
        <w:rPr>
          <w:rFonts w:ascii="Times New Roman" w:hAnsi="Times New Roman" w:cs="Times New Roman"/>
          <w:sz w:val="24"/>
          <w:szCs w:val="24"/>
        </w:rPr>
      </w:pPr>
    </w:p>
    <w:p w:rsidR="008C4820" w:rsidRPr="002F265E" w:rsidRDefault="008C4820" w:rsidP="00944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Расчет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Содержание хлорид-ионов в</w:t>
      </w:r>
      <w:r w:rsidRPr="002F265E">
        <w:rPr>
          <w:rFonts w:ascii="Times New Roman" w:hAnsi="Times New Roman" w:cs="Times New Roman"/>
          <w:i/>
          <w:iCs/>
          <w:sz w:val="24"/>
          <w:szCs w:val="24"/>
        </w:rPr>
        <w:t xml:space="preserve"> мг/л</w:t>
      </w:r>
      <w:r w:rsidRPr="002F265E">
        <w:rPr>
          <w:rFonts w:ascii="Times New Roman" w:hAnsi="Times New Roman" w:cs="Times New Roman"/>
          <w:sz w:val="24"/>
          <w:szCs w:val="24"/>
        </w:rPr>
        <w:t xml:space="preserve"> /х/ или в ммол/л /у/ вычисляют по формулам:</w:t>
      </w:r>
    </w:p>
    <w:p w:rsidR="008C4820" w:rsidRPr="002F265E" w:rsidRDefault="00F461E7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4823690" wp14:editId="6273E7A9">
            <wp:extent cx="4781550" cy="11918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4919" cy="119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где а - объем 0,025 мол/л раствора нитрата ртути /П/, израсходованного на титрование пробы, в мл;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Ь - объем 0,025 мол/л раствора нитрата ртути /П/, израсходованного на титрование холостой пробы, в мл;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к - поправочный коэффициент к молярности титрован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ного раствора нитрата ртути /П/;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V- объем пробы, взятой для определения, в мл.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Округление результатов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Результаты округляют, как и при аргентометрическом определении.</w:t>
      </w:r>
    </w:p>
    <w:p w:rsidR="00F461E7" w:rsidRPr="002F265E" w:rsidRDefault="00F461E7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61E7" w:rsidRPr="002F265E" w:rsidRDefault="00F461E7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61E7" w:rsidRPr="002F265E" w:rsidRDefault="00F461E7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61E7" w:rsidRPr="002F265E" w:rsidRDefault="00F461E7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61E7" w:rsidRPr="002F265E" w:rsidRDefault="00F461E7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61E7" w:rsidRPr="002F265E" w:rsidRDefault="00F461E7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61E7" w:rsidRPr="002F265E" w:rsidRDefault="00F461E7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61E7" w:rsidRPr="002F265E" w:rsidRDefault="00F461E7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61E7" w:rsidRPr="002F265E" w:rsidRDefault="00F461E7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61E7" w:rsidRPr="002F265E" w:rsidRDefault="00F461E7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61E7" w:rsidRPr="002F265E" w:rsidRDefault="00F461E7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61E7" w:rsidRPr="002F265E" w:rsidRDefault="00F461E7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61E7" w:rsidRPr="002F265E" w:rsidRDefault="00F461E7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61E7" w:rsidRPr="002F265E" w:rsidRDefault="00F461E7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61E7" w:rsidRPr="002F265E" w:rsidRDefault="00F461E7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461E7" w:rsidRPr="002F265E" w:rsidRDefault="00F461E7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4820" w:rsidRPr="002F265E" w:rsidRDefault="008C4820" w:rsidP="00F461E7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330387039"/>
      <w:bookmarkStart w:id="6" w:name="_GoBack"/>
      <w:bookmarkEnd w:id="6"/>
      <w:r w:rsidRPr="002F26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ПОТЕНЦИОМЕТРИЧЕСКОЕ ОПРЕДЕЛЕНИЕ С ИСЭ</w:t>
      </w:r>
      <w:bookmarkEnd w:id="5"/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Определение хлоридов с помощью ионно-селективного мембранного электрода КРИТУР тип 17-17 основано на спо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собности мембраны монокристалла хлорида серебра создавать потенциал, который зависит от концентрации хлорид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ных ионов в растворе. Потенциал ионноселективной хлоридной мембраны немеряют по отношению к каломельному референтному электроду в пробе воды после добавления буферного раствора.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Метод можно использовать для определения хлоридных ионов в концентрациях 3,5 мг - 2100 мг/л в питьевых и поверхностных водах.</w:t>
      </w:r>
    </w:p>
    <w:p w:rsidR="00944385" w:rsidRPr="002F265E" w:rsidRDefault="00944385" w:rsidP="00944385">
      <w:pPr>
        <w:rPr>
          <w:rFonts w:ascii="Times New Roman" w:hAnsi="Times New Roman" w:cs="Times New Roman"/>
          <w:sz w:val="24"/>
          <w:szCs w:val="24"/>
        </w:rPr>
      </w:pPr>
      <w:bookmarkStart w:id="7" w:name="bookmark2"/>
    </w:p>
    <w:p w:rsidR="008C4820" w:rsidRPr="002F265E" w:rsidRDefault="008C4820" w:rsidP="00944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Мешающие влияния</w:t>
      </w:r>
      <w:bookmarkEnd w:id="7"/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Определению содержания хлоридных ионов опомощью ионно-селектавного электрода Критур тип 17-17 мешают ионы, которые образуют с ионами серебра и хлоридов не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растворимые соединения или прочные комплексы. Кон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станты селективности /для наиболее мешающих ионов являются Вг</w:t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F265E">
        <w:rPr>
          <w:rFonts w:ascii="Times New Roman" w:hAnsi="Times New Roman" w:cs="Times New Roman"/>
          <w:sz w:val="24"/>
          <w:szCs w:val="24"/>
        </w:rPr>
        <w:t xml:space="preserve"> - 10</w:t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F265E">
        <w:rPr>
          <w:rFonts w:ascii="Times New Roman" w:hAnsi="Times New Roman" w:cs="Times New Roman"/>
          <w:sz w:val="24"/>
          <w:szCs w:val="24"/>
        </w:rPr>
        <w:t xml:space="preserve">, </w:t>
      </w:r>
      <w:r w:rsidRPr="002F265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F265E">
        <w:rPr>
          <w:rFonts w:ascii="Times New Roman" w:hAnsi="Times New Roman" w:cs="Times New Roman"/>
          <w:sz w:val="24"/>
          <w:szCs w:val="24"/>
        </w:rPr>
        <w:t>-10</w:t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F265E">
        <w:rPr>
          <w:rFonts w:ascii="Times New Roman" w:hAnsi="Times New Roman" w:cs="Times New Roman"/>
          <w:sz w:val="24"/>
          <w:szCs w:val="24"/>
        </w:rPr>
        <w:t xml:space="preserve">, </w:t>
      </w:r>
      <w:r w:rsidRPr="002F26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F26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265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F265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F265E">
        <w:rPr>
          <w:rFonts w:ascii="Times New Roman" w:hAnsi="Times New Roman" w:cs="Times New Roman"/>
          <w:sz w:val="24"/>
          <w:szCs w:val="24"/>
        </w:rPr>
        <w:t xml:space="preserve"> -10,</w:t>
      </w:r>
      <w:r w:rsidRPr="002F265E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F265E">
        <w:rPr>
          <w:rFonts w:ascii="Times New Roman" w:hAnsi="Times New Roman" w:cs="Times New Roman"/>
          <w:sz w:val="24"/>
          <w:szCs w:val="24"/>
        </w:rPr>
        <w:t xml:space="preserve"> -10</w:t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F265E">
        <w:rPr>
          <w:rFonts w:ascii="Times New Roman" w:hAnsi="Times New Roman" w:cs="Times New Roman"/>
          <w:sz w:val="24"/>
          <w:szCs w:val="24"/>
        </w:rPr>
        <w:t xml:space="preserve">, </w:t>
      </w:r>
      <w:r w:rsidRPr="002F26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2F265E">
        <w:rPr>
          <w:rFonts w:ascii="Times New Roman" w:hAnsi="Times New Roman" w:cs="Times New Roman"/>
          <w:sz w:val="24"/>
          <w:szCs w:val="24"/>
        </w:rPr>
        <w:t xml:space="preserve"> - не должны присутствовать, N</w:t>
      </w:r>
      <w:r w:rsidRPr="002F26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F26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F265E">
        <w:rPr>
          <w:rFonts w:ascii="Times New Roman" w:hAnsi="Times New Roman" w:cs="Times New Roman"/>
          <w:sz w:val="24"/>
          <w:szCs w:val="24"/>
        </w:rPr>
        <w:t>-10</w:t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F265E">
        <w:rPr>
          <w:rFonts w:ascii="Times New Roman" w:hAnsi="Times New Roman" w:cs="Times New Roman"/>
          <w:sz w:val="24"/>
          <w:szCs w:val="24"/>
        </w:rPr>
        <w:t xml:space="preserve"> ,</w:t>
      </w:r>
      <w:r w:rsidRPr="002F265E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2F265E">
        <w:rPr>
          <w:rFonts w:ascii="Times New Roman" w:hAnsi="Times New Roman" w:cs="Times New Roman"/>
          <w:sz w:val="24"/>
          <w:szCs w:val="24"/>
        </w:rPr>
        <w:t>-8*10</w:t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2F265E">
        <w:rPr>
          <w:rFonts w:ascii="Times New Roman" w:hAnsi="Times New Roman" w:cs="Times New Roman"/>
          <w:sz w:val="24"/>
          <w:szCs w:val="24"/>
        </w:rPr>
        <w:t>. Мешающее влияние оказывают</w:t>
      </w:r>
      <w:r w:rsidRPr="002F265E">
        <w:rPr>
          <w:rFonts w:ascii="Times New Roman" w:hAnsi="Times New Roman" w:cs="Times New Roman"/>
          <w:sz w:val="24"/>
          <w:szCs w:val="24"/>
        </w:rPr>
        <w:tab/>
        <w:t>сереб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ро, медь, ртуть, свинец и таллий. Мешающие влияния вы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сокомолекулярных органических веществ можно устранить добавлением нитрате алюминия.</w:t>
      </w:r>
    </w:p>
    <w:p w:rsidR="00944385" w:rsidRPr="002F265E" w:rsidRDefault="00944385" w:rsidP="00944385">
      <w:pPr>
        <w:rPr>
          <w:rFonts w:ascii="Times New Roman" w:hAnsi="Times New Roman" w:cs="Times New Roman"/>
          <w:sz w:val="24"/>
          <w:szCs w:val="24"/>
        </w:rPr>
      </w:pPr>
    </w:p>
    <w:p w:rsidR="00944385" w:rsidRPr="002F265E" w:rsidRDefault="008C4820" w:rsidP="00944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Аппаратура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t>Потенциометр</w:t>
      </w:r>
      <w:r w:rsidRPr="002F265E">
        <w:rPr>
          <w:rFonts w:ascii="Times New Roman" w:hAnsi="Times New Roman" w:cs="Times New Roman"/>
          <w:sz w:val="24"/>
          <w:szCs w:val="24"/>
        </w:rPr>
        <w:t xml:space="preserve"> с входным сопротивлени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ем больше</w:t>
      </w:r>
      <w:r w:rsidRPr="002F265E">
        <w:rPr>
          <w:rFonts w:ascii="Times New Roman" w:hAnsi="Times New Roman" w:cs="Times New Roman"/>
          <w:sz w:val="24"/>
          <w:szCs w:val="24"/>
        </w:rPr>
        <w:tab/>
        <w:t>10</w:t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2F265E">
        <w:rPr>
          <w:rFonts w:ascii="Times New Roman" w:hAnsi="Times New Roman" w:cs="Times New Roman"/>
          <w:sz w:val="24"/>
          <w:szCs w:val="24"/>
        </w:rPr>
        <w:t>Ом с чувствительностью не менее 1 мВ.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t>Электрическая мешалка</w:t>
      </w:r>
      <w:r w:rsidRPr="002F265E">
        <w:rPr>
          <w:rFonts w:ascii="Times New Roman" w:hAnsi="Times New Roman" w:cs="Times New Roman"/>
          <w:sz w:val="24"/>
          <w:szCs w:val="24"/>
        </w:rPr>
        <w:t xml:space="preserve"> с ре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гулируемым числом оборотов.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t>Хлоридный электрод</w:t>
      </w:r>
      <w:r w:rsidRPr="002F265E">
        <w:rPr>
          <w:rFonts w:ascii="Times New Roman" w:hAnsi="Times New Roman" w:cs="Times New Roman"/>
          <w:sz w:val="24"/>
          <w:szCs w:val="24"/>
        </w:rPr>
        <w:t>.Критур тип 17-17 или другой тип, снабженный хорошо экранированным соосным кабелем и коннектором. Угловой коэффициент ка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либровочной кривой должен быть в пределах 56 мВ - 59 мВ при 20°С. Электрод, который еще не был в эксплуата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ции, следует погрузить в раствор хлоридов, концентра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ции 300 мг/л на время 24 часов. Использованный электрод нет надобности сохранять в воде. Перед измерением хлоридный электрод погружают на час в раствор хлорида ка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лия концентрации 300 мг/л, затем электрод активируют повторным измерением различных концентраций хлоридных ионов, а именно 30 и 300 мг/л, до удовлетворительной воспроизводимости потенциала измеряемых величин.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t>Насыщенный каломельный электрод</w:t>
      </w:r>
      <w:r w:rsidRPr="002F265E">
        <w:rPr>
          <w:rFonts w:ascii="Times New Roman" w:hAnsi="Times New Roman" w:cs="Times New Roman"/>
          <w:sz w:val="24"/>
          <w:szCs w:val="24"/>
        </w:rPr>
        <w:t xml:space="preserve"> с ограниченной диффузиейКС1 /нельзя применять графитный электрод с графитным, или фибровым жидкостным соединением/. Для низких концентраций и точного измерения рекомендуется пользоваться соляным мостом с раствором </w:t>
      </w:r>
      <w:r w:rsidRPr="002F265E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2F26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F265E">
        <w:rPr>
          <w:rFonts w:ascii="Times New Roman" w:hAnsi="Times New Roman" w:cs="Times New Roman"/>
          <w:sz w:val="24"/>
          <w:szCs w:val="24"/>
        </w:rPr>
        <w:t xml:space="preserve"> с концентрацией 1 мол/л.</w:t>
      </w:r>
    </w:p>
    <w:p w:rsidR="00944385" w:rsidRPr="002F265E" w:rsidRDefault="00944385" w:rsidP="00944385">
      <w:pPr>
        <w:rPr>
          <w:rFonts w:ascii="Times New Roman" w:hAnsi="Times New Roman" w:cs="Times New Roman"/>
          <w:sz w:val="24"/>
          <w:szCs w:val="24"/>
        </w:rPr>
      </w:pPr>
    </w:p>
    <w:p w:rsidR="008C4820" w:rsidRPr="002F265E" w:rsidRDefault="008C4820" w:rsidP="00944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Реактивы</w:t>
      </w:r>
    </w:p>
    <w:p w:rsidR="008C4820" w:rsidRPr="002F265E" w:rsidRDefault="008C4820" w:rsidP="0094438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lastRenderedPageBreak/>
        <w:t>Буферный раствор</w:t>
      </w:r>
      <w:r w:rsidRPr="002F265E">
        <w:rPr>
          <w:rFonts w:ascii="Times New Roman" w:hAnsi="Times New Roman" w:cs="Times New Roman"/>
          <w:sz w:val="24"/>
          <w:szCs w:val="24"/>
        </w:rPr>
        <w:t>.В 100 мл ди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стиллированной воды растворяют 60 нитрата калия, 10 гнитрата алюминия и 40 г ацетата натрия крист. При потенциометрическом контроле стеклянным электродом до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водят значение рН на 3,5 с помощью уксусной кислоты, и затем дистиллированной водой объем до 1000 мл.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i/>
          <w:sz w:val="24"/>
          <w:szCs w:val="24"/>
        </w:rPr>
        <w:t>Xлорид калия</w:t>
      </w:r>
      <w:r w:rsidRPr="002F265E">
        <w:rPr>
          <w:rFonts w:ascii="Times New Roman" w:hAnsi="Times New Roman" w:cs="Times New Roman"/>
          <w:sz w:val="24"/>
          <w:szCs w:val="24"/>
        </w:rPr>
        <w:t xml:space="preserve"> основной раствор: Основ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ной раствор - 3 мг С</w:t>
      </w:r>
      <w:r w:rsidRPr="002F265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F265E">
        <w:rPr>
          <w:rFonts w:ascii="Times New Roman" w:hAnsi="Times New Roman" w:cs="Times New Roman"/>
          <w:sz w:val="24"/>
          <w:szCs w:val="24"/>
        </w:rPr>
        <w:t xml:space="preserve"> в 1 мл. 6,3088 г хлорида калия, высушенного при 106 °С, растворяют в дважды дистилли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рованной воде и доводят объем до 1000 мл. Сохраняет в стеклянной бутылке.</w:t>
      </w:r>
    </w:p>
    <w:tbl>
      <w:tblPr>
        <w:tblStyle w:val="a5"/>
        <w:tblW w:w="9379" w:type="dxa"/>
        <w:tblLook w:val="04A0" w:firstRow="1" w:lastRow="0" w:firstColumn="1" w:lastColumn="0" w:noHBand="0" w:noVBand="1"/>
      </w:tblPr>
      <w:tblGrid>
        <w:gridCol w:w="2103"/>
        <w:gridCol w:w="776"/>
        <w:gridCol w:w="777"/>
        <w:gridCol w:w="763"/>
        <w:gridCol w:w="763"/>
        <w:gridCol w:w="791"/>
        <w:gridCol w:w="791"/>
        <w:gridCol w:w="791"/>
        <w:gridCol w:w="912"/>
        <w:gridCol w:w="912"/>
      </w:tblGrid>
      <w:tr w:rsidR="00227710" w:rsidRPr="002F265E" w:rsidTr="00227710">
        <w:trPr>
          <w:trHeight w:val="1110"/>
        </w:trPr>
        <w:tc>
          <w:tcPr>
            <w:tcW w:w="2103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 основного раствора в 100мл</w:t>
            </w:r>
          </w:p>
        </w:tc>
        <w:tc>
          <w:tcPr>
            <w:tcW w:w="776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77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63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1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2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2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227710" w:rsidRPr="002F265E" w:rsidTr="00227710">
        <w:trPr>
          <w:trHeight w:val="852"/>
        </w:trPr>
        <w:tc>
          <w:tcPr>
            <w:tcW w:w="2103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 xml:space="preserve">- </w:t>
            </w: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мг/л</w:t>
            </w:r>
          </w:p>
        </w:tc>
        <w:tc>
          <w:tcPr>
            <w:tcW w:w="776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3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3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1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1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91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12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12" w:type="dxa"/>
            <w:hideMark/>
          </w:tcPr>
          <w:p w:rsidR="00227710" w:rsidRPr="002F265E" w:rsidRDefault="00227710" w:rsidP="002277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</w:tbl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Указанные калибровочные растворы обрабатывает спо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собом, описанным в разделе Ход определения. Измеренные данные потенциала электрода в мВ наносят на график про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тив концентрации хлоридов калибровочных растворов в мг/л. Для построения калибровочной кривой пользуются полулогарифмической бумагой; на линейную шкалу наносят значения потенциала в мВ, на логарифмическую шкалу кон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центрацию хлоридов в мг/л.</w:t>
      </w:r>
    </w:p>
    <w:p w:rsidR="00944385" w:rsidRPr="002F265E" w:rsidRDefault="00944385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4820" w:rsidRPr="002F265E" w:rsidRDefault="008C4820" w:rsidP="0094438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3"/>
      <w:r w:rsidRPr="002F265E">
        <w:rPr>
          <w:rFonts w:ascii="Times New Roman" w:hAnsi="Times New Roman" w:cs="Times New Roman"/>
          <w:sz w:val="24"/>
          <w:szCs w:val="24"/>
        </w:rPr>
        <w:t>Ход определения</w:t>
      </w:r>
      <w:bookmarkEnd w:id="8"/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В стакан примерно на 800 мл отмеривают 100 мл про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бы, приливают 10 мл буферного раствора и тщательно пере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мешивают. В течение измерения температуру пробы и ка</w:t>
      </w:r>
      <w:r w:rsidRPr="002F265E">
        <w:rPr>
          <w:rFonts w:ascii="Times New Roman" w:hAnsi="Times New Roman" w:cs="Times New Roman"/>
          <w:sz w:val="24"/>
          <w:szCs w:val="24"/>
        </w:rPr>
        <w:softHyphen/>
        <w:t xml:space="preserve">либровочных растворов поддерживать на </w:t>
      </w:r>
      <w:r w:rsidR="00F461E7" w:rsidRPr="002F265E">
        <w:rPr>
          <w:rFonts w:ascii="Times New Roman" w:hAnsi="Times New Roman" w:cs="Times New Roman"/>
          <w:sz w:val="24"/>
          <w:szCs w:val="24"/>
        </w:rPr>
        <w:t>постоянном уровне оточностью  ±</w:t>
      </w:r>
      <w:r w:rsidRPr="002F265E">
        <w:rPr>
          <w:rFonts w:ascii="Times New Roman" w:hAnsi="Times New Roman" w:cs="Times New Roman"/>
          <w:sz w:val="24"/>
          <w:szCs w:val="24"/>
        </w:rPr>
        <w:t>1°С. В намеряемый раствор погружают хло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ридный электрод и соляной мост, поскольку не применя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ется каломельный электрод с ограниченной диффузией. Включают измерительнуюцепт. измерительного аппарата и раствор перемешивают электрической мешалкой при скоро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сти 300 об/мин, вплоть до уравновешивания потенциала.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Значение потенциала отсчитывают не прерывая перемешивание. Время отчета потенциала и остальные условия при измерение с проб должны соответствовать условиям при измерение калибровочных растворов. При каждой серии иене рений контролируют калибровочную кривую путем намере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ния двух калибровочных растворов перед намерением и после него.</w:t>
      </w:r>
    </w:p>
    <w:p w:rsidR="00944385" w:rsidRPr="002F265E" w:rsidRDefault="00944385" w:rsidP="00944385">
      <w:pPr>
        <w:rPr>
          <w:rFonts w:ascii="Times New Roman" w:hAnsi="Times New Roman" w:cs="Times New Roman"/>
          <w:sz w:val="24"/>
          <w:szCs w:val="24"/>
        </w:rPr>
      </w:pPr>
    </w:p>
    <w:p w:rsidR="008C4820" w:rsidRPr="002F265E" w:rsidRDefault="008C4820" w:rsidP="00944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Расчет</w:t>
      </w:r>
    </w:p>
    <w:p w:rsidR="008C4820" w:rsidRPr="002F265E" w:rsidRDefault="008C4820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265E">
        <w:rPr>
          <w:rFonts w:ascii="Times New Roman" w:hAnsi="Times New Roman" w:cs="Times New Roman"/>
          <w:sz w:val="24"/>
          <w:szCs w:val="24"/>
        </w:rPr>
        <w:t>Концентрацию хлоридов /С1</w:t>
      </w:r>
      <w:r w:rsidRPr="002F265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F265E">
        <w:rPr>
          <w:rFonts w:ascii="Times New Roman" w:hAnsi="Times New Roman" w:cs="Times New Roman"/>
          <w:sz w:val="24"/>
          <w:szCs w:val="24"/>
        </w:rPr>
        <w:t>/ отсчитывают на калиб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ровочной кривой, которая была скорректирована по ре</w:t>
      </w:r>
      <w:r w:rsidRPr="002F265E">
        <w:rPr>
          <w:rFonts w:ascii="Times New Roman" w:hAnsi="Times New Roman" w:cs="Times New Roman"/>
          <w:sz w:val="24"/>
          <w:szCs w:val="24"/>
        </w:rPr>
        <w:softHyphen/>
        <w:t>зультатам измерения калибровочных растворов с данной серией проб.</w:t>
      </w:r>
    </w:p>
    <w:p w:rsidR="00C74B58" w:rsidRPr="002F265E" w:rsidRDefault="00C74B58" w:rsidP="008C4820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C74B58" w:rsidRPr="002F265E" w:rsidSect="002F265E">
      <w:type w:val="continuous"/>
      <w:pgSz w:w="11905" w:h="16837"/>
      <w:pgMar w:top="1134" w:right="850" w:bottom="1134" w:left="1701" w:header="0" w:footer="3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D2" w:rsidRDefault="00AD60D2" w:rsidP="002F265E">
      <w:pPr>
        <w:spacing w:after="0" w:line="240" w:lineRule="auto"/>
      </w:pPr>
      <w:r>
        <w:separator/>
      </w:r>
    </w:p>
  </w:endnote>
  <w:endnote w:type="continuationSeparator" w:id="0">
    <w:p w:rsidR="00AD60D2" w:rsidRDefault="00AD60D2" w:rsidP="002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420059"/>
      <w:docPartObj>
        <w:docPartGallery w:val="Page Numbers (Bottom of Page)"/>
        <w:docPartUnique/>
      </w:docPartObj>
    </w:sdtPr>
    <w:sdtContent>
      <w:p w:rsidR="002F265E" w:rsidRDefault="002F265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F265E" w:rsidRDefault="002F26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D2" w:rsidRDefault="00AD60D2" w:rsidP="002F265E">
      <w:pPr>
        <w:spacing w:after="0" w:line="240" w:lineRule="auto"/>
      </w:pPr>
      <w:r>
        <w:separator/>
      </w:r>
    </w:p>
  </w:footnote>
  <w:footnote w:type="continuationSeparator" w:id="0">
    <w:p w:rsidR="00AD60D2" w:rsidRDefault="00AD60D2" w:rsidP="002F2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820"/>
    <w:rsid w:val="00227710"/>
    <w:rsid w:val="002F265E"/>
    <w:rsid w:val="005060F3"/>
    <w:rsid w:val="00656A20"/>
    <w:rsid w:val="008C4820"/>
    <w:rsid w:val="00944385"/>
    <w:rsid w:val="00A83763"/>
    <w:rsid w:val="00AD60D2"/>
    <w:rsid w:val="00C74B58"/>
    <w:rsid w:val="00DA3011"/>
    <w:rsid w:val="00F461E7"/>
    <w:rsid w:val="00F8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20"/>
  </w:style>
  <w:style w:type="paragraph" w:styleId="1">
    <w:name w:val="heading 1"/>
    <w:basedOn w:val="a"/>
    <w:next w:val="a"/>
    <w:link w:val="10"/>
    <w:uiPriority w:val="9"/>
    <w:qFormat/>
    <w:rsid w:val="00F461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1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8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6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OC Heading"/>
    <w:basedOn w:val="1"/>
    <w:next w:val="a"/>
    <w:uiPriority w:val="39"/>
    <w:semiHidden/>
    <w:unhideWhenUsed/>
    <w:qFormat/>
    <w:rsid w:val="00F461E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461E7"/>
    <w:pPr>
      <w:spacing w:after="100"/>
    </w:pPr>
  </w:style>
  <w:style w:type="character" w:styleId="a7">
    <w:name w:val="Hyperlink"/>
    <w:basedOn w:val="a0"/>
    <w:uiPriority w:val="99"/>
    <w:unhideWhenUsed/>
    <w:rsid w:val="00F461E7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F461E7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461E7"/>
    <w:pPr>
      <w:spacing w:after="100"/>
      <w:ind w:left="440"/>
    </w:pPr>
    <w:rPr>
      <w:rFonts w:eastAsiaTheme="minorEastAsia"/>
      <w:lang w:eastAsia="ru-RU"/>
    </w:rPr>
  </w:style>
  <w:style w:type="table" w:styleId="a8">
    <w:name w:val="Light Shading"/>
    <w:basedOn w:val="a1"/>
    <w:uiPriority w:val="60"/>
    <w:rsid w:val="002277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9">
    <w:name w:val="Light List"/>
    <w:basedOn w:val="a1"/>
    <w:uiPriority w:val="61"/>
    <w:rsid w:val="00227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22771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a">
    <w:name w:val="header"/>
    <w:basedOn w:val="a"/>
    <w:link w:val="ab"/>
    <w:uiPriority w:val="99"/>
    <w:unhideWhenUsed/>
    <w:rsid w:val="002F2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265E"/>
  </w:style>
  <w:style w:type="paragraph" w:styleId="ac">
    <w:name w:val="footer"/>
    <w:basedOn w:val="a"/>
    <w:link w:val="ad"/>
    <w:uiPriority w:val="99"/>
    <w:unhideWhenUsed/>
    <w:rsid w:val="002F2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2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1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1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8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6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OC Heading"/>
    <w:basedOn w:val="1"/>
    <w:next w:val="a"/>
    <w:uiPriority w:val="39"/>
    <w:semiHidden/>
    <w:unhideWhenUsed/>
    <w:qFormat/>
    <w:rsid w:val="00F461E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461E7"/>
    <w:pPr>
      <w:spacing w:after="100"/>
    </w:pPr>
  </w:style>
  <w:style w:type="character" w:styleId="a7">
    <w:name w:val="Hyperlink"/>
    <w:basedOn w:val="a0"/>
    <w:uiPriority w:val="99"/>
    <w:unhideWhenUsed/>
    <w:rsid w:val="00F461E7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F461E7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461E7"/>
    <w:pPr>
      <w:spacing w:after="100"/>
      <w:ind w:left="440"/>
    </w:pPr>
    <w:rPr>
      <w:rFonts w:eastAsiaTheme="minorEastAsia"/>
      <w:lang w:eastAsia="ru-RU"/>
    </w:rPr>
  </w:style>
  <w:style w:type="table" w:styleId="a8">
    <w:name w:val="Light Shading"/>
    <w:basedOn w:val="a1"/>
    <w:uiPriority w:val="60"/>
    <w:rsid w:val="002277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9">
    <w:name w:val="Light List"/>
    <w:basedOn w:val="a1"/>
    <w:uiPriority w:val="61"/>
    <w:rsid w:val="00227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22771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232A-02A6-4B3D-AE7D-28DC94E6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cp:lastModifiedBy>   </cp:lastModifiedBy>
  <cp:revision>3</cp:revision>
  <dcterms:created xsi:type="dcterms:W3CDTF">2012-07-18T09:42:00Z</dcterms:created>
  <dcterms:modified xsi:type="dcterms:W3CDTF">2012-08-10T11:22:00Z</dcterms:modified>
</cp:coreProperties>
</file>