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</w:t>
      </w:r>
    </w:p>
    <w:p w:rsidR="003B25E9" w:rsidRPr="00AA7F1D" w:rsidRDefault="00AA7F1D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Порядке и размерах возмещения ущерба, причиненного лесному фонду и другим объектам растительного и животного мира физ..." w:history="1">
        <w:r w:rsidR="003B25E9" w:rsidRPr="00AA7F1D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к постановлению Правительства </w:t>
        </w:r>
      </w:hyperlink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790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49I0QG3OY"/>
      <w:bookmarkEnd w:id="0"/>
      <w:r w:rsidRPr="00AA7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и размеры возмещения ущерба, причиненного лесному фонду и другим объектам растительного и животного мира физическими и юридическими лицами</w:t>
      </w:r>
      <w:bookmarkStart w:id="1" w:name="_GoBack"/>
      <w:bookmarkEnd w:id="1"/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49I0QGX24"/>
      <w:bookmarkEnd w:id="2"/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Настоящие Порядок и размеры возмещения ущерба разработаны в соответствии со </w:t>
      </w:r>
      <w:hyperlink r:id="rId6" w:anchor="A000000096" w:tooltip="Ссылка на Лесной кодекс РТ :: Статья 71. Возмещение ущерба, причиненного лесному хозяйству" w:history="1">
        <w:r w:rsidRPr="00AA7F1D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71</w:t>
        </w:r>
      </w:hyperlink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Лесного кодекса Республики Таджикистан.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2. Действие настоящего постановления распространяется на лесной фонд и другие объекты растительного и животного мира, находящиеся в естественных условиях на землях, имеющих природоохранное значение на сельскохозяйственных землях и землях государственного запаса.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3. Размеры </w:t>
      </w:r>
      <w:proofErr w:type="gram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возмещения ущерба, причиненного лесному фонду и другим объектам растительного и животного мира физическими и юридическими лицами исчисляется</w:t>
      </w:r>
      <w:proofErr w:type="gram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Закону Республики Таджикистан "О показателях для расчетов".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4. Возмещение ущерба причиненного лесному фонду и другим объектам растительного и животного мира юридическими и физическими лицами не освобождает их от ответственности, предусмотренного Кодексом Республики Таджикистан об административных правонарушениях.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49I0QHX0U"/>
      <w:bookmarkEnd w:id="3"/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Возмещение ущерба, причиненное лесному фонду и другим объектам растительного и животного мира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5. Физические и юридические лица, совершившие нарушение требований нормативных правовых актов в сфере лесного фонда и другим объектам растительного и животного мира и признанные виновными, возмещают </w:t>
      </w:r>
      <w:proofErr w:type="gram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ущерб</w:t>
      </w:r>
      <w:proofErr w:type="gram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причиненный лесному фонду и другим объектам растительного и животного мира в соответствии настоящим Порядком.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6. Ущерб, причиненный лесному фонду в результате пожара или небрежного отношения с огнём, а также стоимость всех расходов на тушение пожара, возмещаются в соответствии с законодательством Республики Таджикистан.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49I0QI2DQ"/>
      <w:bookmarkEnd w:id="4"/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Порядок оформления и направления официальных актов о нарушении требований законодательства в области лесного фонда и другим объектам растительного и животного мира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7. О каждом нарушении требований нормативно правовых актов в области лесного фонда и другим объектам растительного и животного мира работниками государственной лесной охраны составляется официальный акт.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 Формы, порядок оформления и направления официальных актов о нарушении требований нормативно правовых актов в области лесного фонда и другим объектам растительного и животного мира определяется уполномоченным органом по лесному фонду и другим объектам растительного и животного мира.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49I0QI82M"/>
      <w:bookmarkEnd w:id="5"/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Порядок определения размеров возмещения ущерба, причиненного лесному фонду и другим объектам растительного и животного мира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9. </w:t>
      </w:r>
      <w:proofErr w:type="gram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Размеры возмещения ущерба, причиненного лесному фонду и другим объектам растительного и животного мира в зависимости от видов нарушения требований нормативно правовых актов в области лесного и охотничьего хозяйства, определяются в соответствии с нормами исчисления размера возмещения ущерба, причиненного лесному фонду и другим объектам растительного и животного мира, приведенным в приложениях 2-10 настоящего Порядка.</w:t>
      </w:r>
      <w:proofErr w:type="gramEnd"/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10. Размеры возмещения ущерба, причиненного лесному фонду и другим объектам растительного и животного мира, на особо охраняемых природных территориях исчисляется в </w:t>
      </w:r>
      <w:proofErr w:type="spell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двухкратном</w:t>
      </w:r>
      <w:proofErr w:type="spell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размере.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11. Размеры возмещения ущерба, причиненного лесному фонду и другим объектам растительного и животного мира при ранении животных, не приведших к их смерти, определяются в пределах 50 процентов от размеров показателей для расчёта.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12. Живые, не законно добытые дикие животные, птицы и пресмыкающиеся изымаются, по мере возможности отпускаются в природу или сдаются в специальные питомники. В случае невозможности изыманий, размер возмещения ущерба определяется в пяти кратном размере обязательного платежа по этому виду объекта животного мира.</w:t>
      </w:r>
    </w:p>
    <w:p w:rsidR="003B25E9" w:rsidRPr="00AA7F1D" w:rsidRDefault="003B25E9" w:rsidP="003B25E9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49I0QID3R"/>
      <w:bookmarkEnd w:id="6"/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5. Порядок использования средств, поступающих за возмещение ущерба, причиненного лесному фонду и другим объектам </w:t>
      </w:r>
    </w:p>
    <w:p w:rsidR="003B25E9" w:rsidRPr="00AA7F1D" w:rsidRDefault="003B25E9" w:rsidP="003B25E9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растительного и животного мира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13. Средства, поступающие за возмещение ущерба, причиненного лесному фонду и другим объектам растительного и животного мира, от юридических и физических лиц, а также средства, поступающих от реализации изъятой продукций и орудий, поступают в расчетный счет государственных органов охраны окружающей среды, лесного хозяйства используется по целевому назначению, на финансирование мероприятий </w:t>
      </w:r>
      <w:proofErr w:type="gram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B25E9" w:rsidRPr="00AA7F1D" w:rsidRDefault="003B25E9" w:rsidP="003B25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- восстановлению и выращиванию леса;</w:t>
      </w:r>
    </w:p>
    <w:p w:rsidR="003B25E9" w:rsidRPr="00AA7F1D" w:rsidRDefault="003B25E9" w:rsidP="003B25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- защите лесов от пожара, вредителей и болезней;</w:t>
      </w:r>
    </w:p>
    <w:p w:rsidR="003B25E9" w:rsidRPr="00AA7F1D" w:rsidRDefault="003B25E9" w:rsidP="003B25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- проведению биотехнических мероприятий;</w:t>
      </w:r>
    </w:p>
    <w:p w:rsidR="003B25E9" w:rsidRPr="00AA7F1D" w:rsidRDefault="003B25E9" w:rsidP="003B25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- проведению работ по лесоустройству;</w:t>
      </w:r>
    </w:p>
    <w:p w:rsidR="003B25E9" w:rsidRPr="00AA7F1D" w:rsidRDefault="003B25E9" w:rsidP="003B25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проведению работ по пропаганде и агитации среди населения;</w:t>
      </w:r>
    </w:p>
    <w:p w:rsidR="003B25E9" w:rsidRPr="00AA7F1D" w:rsidRDefault="003B25E9" w:rsidP="003B25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- проведению мониторинга, учета диких животных и птиц;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- стимулирование работников отрасли в рамках, предусмотренных законодательством Республики Таджикистан;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- мероприятие по охране окружающей среды.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14. </w:t>
      </w:r>
      <w:proofErr w:type="gram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мероприятий настоящего Порядка осуществляется уполномоченным государственным органом в сфере охраны окружающей среды и лесного хозяйства.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2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Правительства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 Республики Таджикистан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790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49I0QIVZJ"/>
      <w:bookmarkEnd w:id="7"/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Нормы исчисления размеров возмещения ущерба, причиненного лесному фонду самовольной порубкой или повреждением деревьев и кустарников (до степени прекращение роста)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+-----+----------------------------------------------+---------------ї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|№    |           Диаметр пня деревьев,              | Размер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|п./п.|                  сантиметр                   | возмещения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 |                                              | ущерба, (X)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1.  |За каждое срубленное дерево диаметром до 12,0 |    2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2.  |от 12,1 до 16,0                               |    4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3.  |от 16,1 до 20,0                               |    6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4.  |от 20,1 до 24,0                               |    8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5.  |от 24,1 до 28,0                               |    10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6.  |от 28,1 до 32,0                               |    12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7.  |от 32,1 до 36,0                               |    14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8.  |от 36,1 до 40,0                               |    16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9.  |от 40,1 до 48,0                               |    19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10. |от 48,1 до 56,0                               |    22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11. |от 56,1 до 64,0                               |    25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12. |от 64,1 до 72,0                               |    28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13. |от 72,1 до 80,0                               |    31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14. |от 80,1 см и более                            |    34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15. |За каждый срубленный кустарник                |    1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| 16. |За порубку каждого м3 кустов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терескена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    1,5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17. |За  заготовки  каждого  м3 камыша  и тростника|    1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Примечание: - X - кратность к расчетному показателю;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- размер возмещения ущерба, причиненного лесному фонду самовольной порубкой или повреждением деревьев и кустарников (до степени прекращение роста), занесенных в Красную Книгу Республики Таджикистан исчисляется в трёх кратном размере;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- размер возмещения ущерба, причиненного лесному фонду в результате пожара повреждением деревьев и кустарников (до степени прекращение роста), исчисляется в соответствии с настоящим приложением;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размер возмещения ущерба, причиненного лесному фонду незаконным сбором древесины (дров) поврежденных деревьев и кустарников (природными явлениями, пожарами и др.) исчисляется в </w:t>
      </w:r>
      <w:proofErr w:type="spell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двухкратном</w:t>
      </w:r>
      <w:proofErr w:type="spell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размере от среднерыночной цены на древесину (дрова).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Приложение 3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 к постановлению Правительства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790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49I0QJF9D"/>
      <w:bookmarkEnd w:id="8"/>
      <w:r w:rsidRPr="00AA7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Нормы исчисления размера возмещения ущерба, причиненного лесному фонду повреждением деревьев и кустарников (не до степени прекращение роста)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+-----+----------------------------------------------+---------------ї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|№    |    Возраст деревьев и кустарников            |  Размер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/п  |                                              |  возмещения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 |                                              |  ущерба (X)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1.  |За каждое поврежденное дерево до 5 лет        |    2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2.  |6-10 лет                                      |    3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3.  |Свыше 10 лет                                  |    4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4.  |За каждый поврежденный кустарник              |    1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Примечание: - X - кратность к расчетному показателю;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- размер возмещение ущерба, причиненного лесному фонду за разрушение и уничтожение поливных ручей, каналов, средства водоснабжения, лесных дорог, берегоукрепительных и защитных сооружений исчисляется в двукратном размере стоимости расходов на их восстановление.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4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Правительства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 Республики Таджикистан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790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9" w:name="A49I0QK2EQ"/>
      <w:bookmarkEnd w:id="9"/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Нормы исчисления размера возмещения ущерба, причиненного лесному фонду уничтожением сеянцев и саженцев в лесхозах и питомниках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+-----+----------------------------------------------+---------------ї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№   |         Возраст сеянцев и саженцев           | Размер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п./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| возмещения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 |                                              | ущерба (X)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1.  |За каждый саженец (сеянец) в возрасте до 3 лет|     0,5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2.  |За каждый саженец (сеянец) в возрасте 3-5 лет |     1,0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3.  |За каждый естественно-возобновляемый подрост  |     0,5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Примечание: - X - кратность к расчетному показателю.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Приложение 5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 к постановлению Правительства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 Республики Таджикистан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790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0" w:name="A49I0QKRDF"/>
      <w:bookmarkEnd w:id="10"/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Нормы исчисления размера возмещения ущерба, причиненного лесному фонду самовольным сбором и заготовкой пищевых, лекарственных и технических растений (за каждый килограмм)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+-----+----------------------------------------------+---------------ї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№   |                Виды растений                 | Размер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/п  |                                              | возмещения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 |                                              | ущерба, (X)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1.  |Лук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анзур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|    1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2.  |Ревень                                        |   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3.  |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Модел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|   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4.  |Ферула  (растений)                            |   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5.  |Горец дубильный (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Торон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 |   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6.  |Тмин                                          |    1,5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7.  |Солодковый корень                             |    2,0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8.  |Рябчик                                        |    2,0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9.  |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Гармола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|   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10. |Девясил (корень)                              |   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11. |Душица                                        |   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12. |Зверобой                                      |   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13. |Барбарис                                      |    1,0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14. |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Бирешимхома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|    1,0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15. |Сумах дубильный                               |   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16. |Смола Ферулы                                  |    10,0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17. |Семена Ферулы                                 |    5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18. |Грибы                                         |    2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19. |Другие    виды    пищевых    растений,        |   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 |лекарственных и технических растений          |    1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+-----+----------------------------------------------+---------------+</w:t>
      </w:r>
    </w:p>
    <w:p w:rsidR="003B25E9" w:rsidRPr="00AA7F1D" w:rsidRDefault="003B25E9" w:rsidP="003B2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Примечание: - X - кратность к расчетному показателю;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6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Правительства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 Республики Таджикистан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790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1" w:name="A49I0QLGJ9"/>
      <w:bookmarkEnd w:id="11"/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Нормы исчисления размера возмещение ущерба, причиненного лесному фонду, самовольным сенокошением, пастьбой скота и размещением </w:t>
      </w:r>
      <w:proofErr w:type="spellStart"/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пчелапасеки</w:t>
      </w:r>
      <w:proofErr w:type="spellEnd"/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+----+-------------------------------------------------+-------------ї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№  |         Наименование работ                      |Размер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/п.|                                                 |возмещения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|ущерба, (X)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|1.  |Самовольное сенокошение (с каждого 1-га):        | 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|- сеяные травы;                                  |  50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|- улучшенные угодья;                             |  25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|- естественные угодья без улучшения;             |  10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|- земель, не предназначенных для сенокошения.    |  15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|2.  |Самовольная пастьба скота (с каждого  поголовья):| 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|-  крупный рогатый скот и лошади;                |  1,0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|- мелкий рогатый скот (кроме коз);               | 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|- козы.                                          |  1,0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|3.  |Самовольное размещение пчела пасеки              | 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|(за каждой  пчела - семьи).                      | 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5E9" w:rsidRPr="00AA7F1D" w:rsidRDefault="003B25E9" w:rsidP="003B2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Примечание: - X - кратность к расчетному показателю.</w:t>
      </w:r>
    </w:p>
    <w:p w:rsidR="003B25E9" w:rsidRPr="00AA7F1D" w:rsidRDefault="003B25E9" w:rsidP="003B2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5E9" w:rsidRPr="00AA7F1D" w:rsidRDefault="003B25E9" w:rsidP="003B2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5E9" w:rsidRPr="00AA7F1D" w:rsidRDefault="003B25E9" w:rsidP="003B2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7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Правительства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 Республики Таджикистан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790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A49I0QLZ5I"/>
      <w:bookmarkEnd w:id="12"/>
      <w:r w:rsidRPr="00AA7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Нормы исчисления размера возмещения ущерба причиненного лесному фонду самовольным сбором и заготовкой дикорастущих продуктов леса (за каждый килограмм)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+----+-------------------------------------------------+-------------ї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№  |         Виды дикорастущей продукции             |Размер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/п |                                                 |возмещение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|ущерба,(X)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|1.  |Орех грецкий                                     | 1,0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|2.  |Фисташка                                         | 1,5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|3.  |Миндаль (сладкий)                                | 1,5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|4.  |Миндаль (горький)                                | 1,0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|5.  |Боярышник                                        | 0,5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|6.  |Лох                                              | 0,5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|7.  |Шиповник                                         | 1,0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|8.  |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Унаби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челон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              | 1,0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|9.  |Облепиха                                         | 1,0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|10. |Тутовник                                         | 0,5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|11. |Гранат                                           | 0,5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|12. |Хурма                                            | 0,5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|13. |Айва                                             | 0,3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|14. |Яблоко                                           | 0,5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|15. |Груша (всех видов)                               | 0,5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|16. |Вишня и слива                                    | 0,5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|17. |Абрикос                                          | 1,0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|18. |Виноград                                         | 0,5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|19. |Смородина                                        | 0,5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|20. |Другие виды дикорастущей продукции               | 0,5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+----+-------------------------------------------------+-------------+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Примечание: - Х-кратность к расчетному показателю;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размер возмещения ущерба, причиненного лесному фонду самовольным сбором и заготовкой орехоплодных продуктов леса (ореха, фисташек и миндаля) исчисляется в виде </w:t>
      </w:r>
      <w:proofErr w:type="spell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сухопродуктов</w:t>
      </w:r>
      <w:proofErr w:type="spell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- размер возмещения ущерба, причиненного лесному фонду, при незаконной реализации дикорастущей продукции леса (отсутствие необходимых документов) исчисляется в трёхкратном размере от среднерыночной стоимости продукции.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8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Правительства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 Республики Таджикистан </w:t>
      </w:r>
    </w:p>
    <w:p w:rsidR="003B25E9" w:rsidRPr="00AA7F1D" w:rsidRDefault="003B25E9" w:rsidP="003B25E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79О</w:t>
      </w:r>
    </w:p>
    <w:p w:rsidR="003B25E9" w:rsidRPr="00AA7F1D" w:rsidRDefault="003B25E9" w:rsidP="003B25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A49I0QMJEW"/>
      <w:bookmarkEnd w:id="13"/>
      <w:r w:rsidRPr="00AA7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Нормы исчисления размера возмещения ущерба, причиненного охотничьему фонду незаконной охотой или содержанием в неволе диких животных и птиц (за каждое поголовье)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+----+---------------------------------------------------+-----------ї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№  |        Виды диких животных и птиц                 |Размер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/п.|                                                   |возмещение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  |ущерба,(X)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Животных                               |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|1.  |Сибирский горный козерог                           |   100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|2.  |Кабан                                              |   20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|3.  |Барсук                                             |   2,5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|4.  |Лиса                                               |   2,5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|5.  |Выдра                                              |   4,0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|6.  |Красный сурок                                      |   2,5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|7.  |Шакал                                              |   1,5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|8.  |Заяц                                               |   1,5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|9.  |Ондатра, Нутрия                                    |   2,5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|10. |Черепаха                                           |   0,5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|11. |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Другие виды животных (кроме видов,  не занесенных в|           |</w:t>
      </w:r>
      <w:proofErr w:type="gramEnd"/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|Красную Книгу  Республики Таджикистан)             |   2,0     |</w:t>
      </w:r>
      <w:proofErr w:type="gramEnd"/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|12. |Куропатка                                          |   1,5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|13. |Голубь, вяхирь, перепёлка                          |   1,0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|14. |Гуси, кроме   видов,   занесенных   в  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Красную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|Книгу  Республики  Таджикистан                     |   2,5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|15. |Утки, кроме  видов,  занесенных  в   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Красную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|Книгу   Республики Таджикистан                     |   1,0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|16. |Охотничьи и условно охотничьи птицы                |   2,0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|17. |Другие птицы, кроме видов, занесенных в 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Красную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|Книгу  Республики Таджикистан                      |   2,0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|18. |Маринка                                            |   1,0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|19. |Форель                                             |   5,0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|20. |Другие виды  рыб,  кроме  видов,  занесенных  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|Красную   Книгу Республики Таджикистан             |   1,0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|21. |Виды и подвиды пресмыкающихся,  кроме видов,       |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занесенных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Красную Книгу Республики Таджикистан  |   1,0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+----+---------------------------------------------------+-----------+</w:t>
      </w:r>
    </w:p>
    <w:p w:rsidR="003B25E9" w:rsidRPr="00AA7F1D" w:rsidRDefault="003B25E9" w:rsidP="006B6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Примечание: - X - кратность к расчетному показателю:</w:t>
      </w:r>
    </w:p>
    <w:p w:rsidR="003B25E9" w:rsidRPr="00AA7F1D" w:rsidRDefault="003B25E9" w:rsidP="006B6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размер </w:t>
      </w:r>
      <w:proofErr w:type="gram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возмещения ущерба, причиненного охотничьему фонду за незаконный лов рыбы электроприборами и химикатами увеличивается</w:t>
      </w:r>
      <w:proofErr w:type="gram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десяти кратном от размера ущерба;</w:t>
      </w:r>
    </w:p>
    <w:p w:rsidR="003B25E9" w:rsidRPr="00AA7F1D" w:rsidRDefault="003B25E9" w:rsidP="006B6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размер </w:t>
      </w:r>
      <w:proofErr w:type="gram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возмещения ущерба, причиненного охотничьему фонду за уничтожение гнёзд птиц и норы диких животных исчисляется</w:t>
      </w:r>
      <w:proofErr w:type="gram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двухкратном</w:t>
      </w:r>
      <w:proofErr w:type="spell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размере от расчетного показателя;</w:t>
      </w:r>
    </w:p>
    <w:p w:rsidR="003B25E9" w:rsidRPr="00AA7F1D" w:rsidRDefault="003B25E9" w:rsidP="006B6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размер ущерба, причиненного охотничьему фонду за уничтожение или повреждение муравейников исчисляется в одно кратному </w:t>
      </w:r>
      <w:proofErr w:type="gram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размере</w:t>
      </w:r>
      <w:proofErr w:type="gram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от расчетного показателя;</w:t>
      </w:r>
    </w:p>
    <w:p w:rsidR="003B25E9" w:rsidRPr="00AA7F1D" w:rsidRDefault="003B25E9" w:rsidP="006B6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размер возмещения ущерба, причиненного охотничьему фонду за уничтожение и повреждение место кормления и солонцов диких животных, аншлагов, дома охотников и кордоны лесников, предупредительных знаков леса и другое, исчисляется в </w:t>
      </w:r>
      <w:proofErr w:type="spell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двухкратном</w:t>
      </w:r>
      <w:proofErr w:type="spell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размеры от их сметной стоимости;</w:t>
      </w:r>
    </w:p>
    <w:p w:rsidR="003B25E9" w:rsidRPr="00AA7F1D" w:rsidRDefault="003B25E9" w:rsidP="006B6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размер возмещения ущерба, причиненного охотничьему фонду за уничтожение родников, тропинок водопоя диких животных исчисляется в </w:t>
      </w:r>
      <w:proofErr w:type="spell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двухкратном</w:t>
      </w:r>
      <w:proofErr w:type="spell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размере от суммы восстановление;</w:t>
      </w:r>
    </w:p>
    <w:p w:rsidR="003B25E9" w:rsidRPr="00AA7F1D" w:rsidRDefault="003B25E9" w:rsidP="006B6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размер возмещения ущерба, причиненного охотничьему фонду за изъятие яиц редких птиц (за каждое изъятое яйцо) исчисляется в </w:t>
      </w:r>
      <w:proofErr w:type="spell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двухкратном</w:t>
      </w:r>
      <w:proofErr w:type="spell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размере от расчетного показателя.</w:t>
      </w:r>
    </w:p>
    <w:p w:rsidR="003B25E9" w:rsidRPr="00AA7F1D" w:rsidRDefault="003B25E9" w:rsidP="006B6D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9 </w:t>
      </w:r>
    </w:p>
    <w:p w:rsidR="003B25E9" w:rsidRPr="00AA7F1D" w:rsidRDefault="003B25E9" w:rsidP="006B6D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Правительства </w:t>
      </w:r>
    </w:p>
    <w:p w:rsidR="003B25E9" w:rsidRPr="00AA7F1D" w:rsidRDefault="003B25E9" w:rsidP="006B6D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3B25E9" w:rsidRPr="00AA7F1D" w:rsidRDefault="003B25E9" w:rsidP="006B6D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790</w:t>
      </w:r>
    </w:p>
    <w:p w:rsidR="003B25E9" w:rsidRPr="00AA7F1D" w:rsidRDefault="003B25E9" w:rsidP="006B6D5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A49I0QN5C1"/>
      <w:bookmarkEnd w:id="14"/>
      <w:r w:rsidRPr="00AA7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Нормы исчисления размера возмещения ущерба, причиненного охотничьему фонду незаконной охотой и содержанием в неволе редких видов диких животных и птиц, занесенных в Красную Книгу Республики Таджикистан (за каждое поголовье)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+---+---------------------------------------------------+------------ї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|№  |          Виды диких животных и птиц               |Размер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/п|                                                   |возмещение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            |ущерба, (X)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I. Животные                 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|1. |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Памирский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горный баран (Архар,  баран Марко Поло)  | 4000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|2. |Бухарский горный баран (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Уриал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| 1200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|3. |Винторогий козел (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Мархур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    | 8000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|4. |Бухарский тугайный олень                           | 1000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|5. |Джейран (сайгак)                                   | 550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|6. |Красный волк                                       | 550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|7. |Туркестанская рысь                                 | 550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|8. |Снежный барс                                       | 6000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|9. |Среднеазиатский леопард                            | 6000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|10.|Тянь-Шанский бурый медведь                         | 550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|11.|Полосатая гиена, выдра                             | 550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|12.|Степной кот                                        | 25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|13.|Камышовый кот                                      | 110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|14.|Барсук туркестанский                               | 15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|15.|Сурок Мензбира                                     | 110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|16.|Индийский дикобраз                                 | 11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|17.|Желтый суслик,  ласка,  туркестанский   солонкой,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|туркестанский степной   хорек,   кожан   Огнева,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|тонкопалый  суслик,  широко  ухой  складчатогуб    | 11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|18.|Еж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длинноиглый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,   бухарская   бурозубка-малютка,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|белохвостая  белозубка, малый подковонос, бухарский|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|подковонос, рыжая вечерница.                       | 2,5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|19.|Трехцветная ночница,  усатая  ночница,  серый ушан,|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|белобрюхий стремоух, тушканчик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скворцова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, малый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|тушканчик                                          | 2,5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|20.|Азиатская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широкоушка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,п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оздний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кожановидный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нетопырь,|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|двухцветный кожан, пустынный кожан                 | 2,5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II. Птицы                      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|1. |Улар, улар тибетский, Дрофа                        | 30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|2. |Туркестанский балабан,   беркут,   монгольский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|балабан,  шахинь  (рыжеголовый) шахинь             | 110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|3. |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Гочир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орёл -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змеед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, сокол, гриф, могильник, орел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|белохвост                                          | 16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|4. |Белый  аист,  черный  аист,  горный  гусь, 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степная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|курица,  дрофа,  дрофа 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красотка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стеолеть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, кончик  | 5,5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|5. |Тибетский улар                                     | 27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 |Фазан, фазан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зеравшанский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| 4,5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|7. |Саджа, тибетская саджа, пустынная куропатка, 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|бородатая куропатка, короткоклювый зуек, серпоклюв | 2,5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|8. |Луговая тиркушка,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буроголовая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чайка, авдотка,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|соловей                                            | 1,5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|9. |Малый стриж, вяхирь, голубь, белогрудый голубь,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|чернобрюхий    рябок,     райская мухоловка, рыже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|хвоста мухоловка, бело шапочная горихвостка, 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|расписная синица                                   | 3,0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          III. Пресмыкающиеся                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|1. |Гюрза (ядовитый змей)                              | 15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|2. |Кобра                                              | 15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|3. |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Бойга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(змея) волкозуб, восточный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удавчик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6,0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|4. |Варан                                              | 2,5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|5. |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Гекон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ночной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геккон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каспийский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геккон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, панцирный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геккончик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| 1,5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|6. |Другие виды, занесенные в Красную Книгу Республики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                                       | 1,5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IV. Рыбы                      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 |Амударьинский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лжелопатонос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| 16,0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|8. |Сырдарьинский лопатонос                            | 34,0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|9. |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Аральский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усач                                     | 2,5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|10.|Жерех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лысач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| 2,5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V. Беспозвоночные животные   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|1. |Виды и подвиды 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перепончатокрылых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| 2,0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 |Виды и подвиды 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жесткокрылых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 2,0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|3. |Виды и подвиды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чешуекрылатых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| 2,0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|4. |Виды и подвиды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богомоловых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| 1,0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|5. |Виды и подвиды 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хоботных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полужестокрылые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1,0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|6. |Виды и подвиды   моллюсков                         | 0,5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+---+---------------------------------------------------+------------+</w:t>
      </w:r>
    </w:p>
    <w:p w:rsidR="003B25E9" w:rsidRPr="00AA7F1D" w:rsidRDefault="003B25E9" w:rsidP="003B2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Примечание: - </w:t>
      </w:r>
      <w:proofErr w:type="gramStart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Х-</w:t>
      </w:r>
      <w:proofErr w:type="gramEnd"/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 кратность к расчетному показателю.</w:t>
      </w:r>
    </w:p>
    <w:p w:rsidR="006B6D53" w:rsidRPr="00AA7F1D" w:rsidRDefault="006B6D53" w:rsidP="006B6D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5E9" w:rsidRPr="00AA7F1D" w:rsidRDefault="003B25E9" w:rsidP="006B6D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10 </w:t>
      </w:r>
    </w:p>
    <w:p w:rsidR="003B25E9" w:rsidRPr="00AA7F1D" w:rsidRDefault="003B25E9" w:rsidP="006B6D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Правительства </w:t>
      </w:r>
    </w:p>
    <w:p w:rsidR="003B25E9" w:rsidRPr="00AA7F1D" w:rsidRDefault="003B25E9" w:rsidP="006B6D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3B25E9" w:rsidRPr="00AA7F1D" w:rsidRDefault="003B25E9" w:rsidP="006B6D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от 31 декабря 2014 года, № 790</w:t>
      </w:r>
    </w:p>
    <w:p w:rsidR="003B25E9" w:rsidRPr="00AA7F1D" w:rsidRDefault="003B25E9" w:rsidP="006B6D5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5" w:name="A49I0QNUUI"/>
      <w:bookmarkEnd w:id="15"/>
      <w:r w:rsidRPr="00AA7F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Нормы исчисления размера возмещения ущерба, причиненного лесному фонду другими нарушениями лесного законодательства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+----+--------------------------------------------------+------------ї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№  |      Вид нарушение лесного законодательства      |Размер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/п.|                                                  |возмещение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                             |ущерба, (X)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|1.  |За   самовольный захват и использование земель,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|лесного     фонда     самовольные постройки,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|устройство дорог и   место для </w:t>
      </w:r>
      <w:proofErr w:type="spell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гбора</w:t>
      </w:r>
      <w:proofErr w:type="spell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мусора 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|(за каждого 1-го га)                              |   15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|2.  |За     самовольное     снятие     и     выноса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|плодородного слоя почвы (за каждых    1-го га)    |   15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|3.  |За незаконное изъятие:                      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|1м3 грунта                                        |   10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|1м3 камня                                         |   10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|1м3  песка и щебеня                               |   10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|4.  |За причинение      ущерба 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сенокосным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пастбищным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|угодьям (за каждого 1-го га)                      |   10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+----+--------------------------------------------------+------------+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|5.  |За пребывание на землях лесного фонда </w:t>
      </w:r>
      <w:proofErr w:type="gramStart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|разрешения, с оздоровительно-культурными  целями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|(туризма, альпинизма)                             |   0,5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|для граждан страны                                |     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|    |для иностранных граждан                           |   10       |</w:t>
      </w:r>
    </w:p>
    <w:p w:rsidR="003B25E9" w:rsidRPr="00AA7F1D" w:rsidRDefault="003B25E9" w:rsidP="003B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7F1D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+----+--------------------------------------------------+------------+</w:t>
      </w:r>
    </w:p>
    <w:p w:rsidR="003B25E9" w:rsidRPr="00AA7F1D" w:rsidRDefault="003B25E9" w:rsidP="003B2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F1D">
        <w:rPr>
          <w:rFonts w:ascii="Times New Roman" w:eastAsia="Times New Roman" w:hAnsi="Times New Roman"/>
          <w:sz w:val="26"/>
          <w:szCs w:val="26"/>
          <w:lang w:eastAsia="ru-RU"/>
        </w:rPr>
        <w:t>Примечание: - Х-кратность к расчетному показателю.</w:t>
      </w:r>
    </w:p>
    <w:p w:rsidR="00E929D9" w:rsidRPr="00AA7F1D" w:rsidRDefault="00E929D9"/>
    <w:sectPr w:rsidR="00E929D9" w:rsidRPr="00AA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2C"/>
    <w:rsid w:val="003B25E9"/>
    <w:rsid w:val="006B6D53"/>
    <w:rsid w:val="006C1F2C"/>
    <w:rsid w:val="008D6562"/>
    <w:rsid w:val="00AA7F1D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4978" TargetMode="External"/><Relationship Id="rId5" Type="http://schemas.openxmlformats.org/officeDocument/2006/relationships/hyperlink" Target="vfp://rgn=123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5522</Words>
  <Characters>31480</Characters>
  <Application>Microsoft Office Word</Application>
  <DocSecurity>0</DocSecurity>
  <Lines>262</Lines>
  <Paragraphs>73</Paragraphs>
  <ScaleCrop>false</ScaleCrop>
  <Company/>
  <LinksUpToDate>false</LinksUpToDate>
  <CharactersWithSpaces>36929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4</cp:revision>
  <dcterms:created xsi:type="dcterms:W3CDTF">2017-04-26T02:59:00Z</dcterms:created>
  <dcterms:modified xsi:type="dcterms:W3CDTF">2017-05-12T02:53:00Z</dcterms:modified>
</cp:coreProperties>
</file>