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95" w:rsidRPr="00043195" w:rsidRDefault="00043195" w:rsidP="00043195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Утверждена </w:t>
      </w:r>
    </w:p>
    <w:p w:rsidR="00043195" w:rsidRPr="00043195" w:rsidRDefault="00043195" w:rsidP="00043195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hyperlink r:id="rId5" w:tooltip="Ссылка на Постановление Правительства РТ О Программе адаптации экономики РТ в связи с членством во Всемирной торговой, организации (ВТО)" w:history="1">
        <w:r w:rsidRPr="00043195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Постановлением Правительства</w:t>
        </w:r>
      </w:hyperlink>
    </w:p>
    <w:p w:rsidR="00043195" w:rsidRPr="00043195" w:rsidRDefault="00043195" w:rsidP="00043195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 Республики Таджикистан </w:t>
      </w:r>
    </w:p>
    <w:p w:rsidR="00043195" w:rsidRDefault="00043195" w:rsidP="00043195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31 октября 2014 года, № 691</w:t>
      </w:r>
    </w:p>
    <w:p w:rsidR="00315818" w:rsidRPr="00043195" w:rsidRDefault="00315818" w:rsidP="00043195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043195" w:rsidRPr="00043195" w:rsidRDefault="00043195" w:rsidP="00043195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4810XH9RV"/>
      <w:bookmarkEnd w:id="0"/>
      <w:r w:rsidRPr="00043195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Программа адаптации экономики Республики Таджикистан в связи с членством во Всемирной Торговой Организации</w:t>
      </w:r>
    </w:p>
    <w:p w:rsidR="00043195" w:rsidRPr="00043195" w:rsidRDefault="00043195" w:rsidP="00315818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" w:name="A4810XHEPF"/>
      <w:bookmarkStart w:id="2" w:name="_GoBack"/>
      <w:bookmarkEnd w:id="1"/>
      <w:bookmarkEnd w:id="2"/>
      <w:r w:rsidRPr="00043195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Введение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Всемирная торговая организация (ВТО) была основана 1 января 1995 года и её основная цель это упрощение международной торговли, обеспечение равноправия и прозрачности, содействие устойчивому развитию экономики и на этой основе повышение уровня благосостояния народа. Страны - члены ВТО выполняют эти задачи посредством контроля выполнения требований многосторонних соглашений с учетом проведения многосторонних переговоров, урегулирования торговли в соответствии с правилами ВТО, поддержки развивающихся стран и общего исследования экономической политики всех стран членов.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Соглашения ВТО охватывают обширный круг деятельности и состоят из общих и фундаментальных принципов для всех стран членов этой организации. Лишь эти принципы образуют многостороннюю основу торговой системы ВТО. На сегодня 160 стран приняты в данную организацию и 27 других стран находятся в качестве наблюдателей.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Республика Таджикистан является 159-ым членом данной организации и наша страна для достижении этих целей завершила длительный период переговоров. Мировая практика показывает, что процесс вступления является очень сложным и странам наблюдателям необходимо привести в соответствие с требованиями и нормами ВТО свое действующее законодательство, со странами членами этой организации должны быть проведены переговоры о внешнем торговом режиме, условиях позволяющих доступ на рынок товаров и услуг, коммерческих аспектов прав интеллектуальной собственности, защите прав производителя и других направлений.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В целях необходимости членства в этой организации Правительство Республики Таджикистан в мае 2001 года подало письмо - заявку в Секретариат ВТО о намерении вступления во ВТО. В июле 2001 года Генеральный совет ВТО на своем заседании рассмотрел заявку Правительства Республики Таджикистан о создании Рабочей группы для рассмотрения вопроса о присоединении нашей страны к ВТО и присвоении Таджикистану статуса страны наблюдателя.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Со стороны Его Превосходительства, Президента Республики Таджикистан, уважаемого Эмомали Рахмона и Правительства Республики Таджикистан были созданы необходимые условия для ускорения процесса вступления Республики Таджикистан во ВТО. Во исполнение поручений Президента и Правительства Республики Таджикистан Министерством экономического развития и торговли совместно с заинтересованными ведомствами была проведена определенная работа.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В частности, вопрос организации и координации процесса вступления Республики Таджикистан во ВТО, а также координация деятельности исполнительных органов государственной власти в реализации сотрудничества с ВТО была возложена на Министерство экономического развития и торговли Республики Таджикистан.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Постановлением Правительства Республики Таджикистан от 7 сентября 2001 года была создана Межведомственная комиссия по подготовке процесса вступления Республики Таджикистан во ВТО. В целях приведения законодательства Республики Таджикистан в соответствие с нормами ВТО была выполнена огромная работа. В республике создана устойчивая нормативно-правовая база соответствующая требованиям международных прав.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Переговоры и встречи представителей Республики Таджикистан со странами членами ВТО по вопросам присоединения к ВТО ввелись по двумя направлениям: двусторонним и многосторонним. В период 9 раундов переговоров, представители Республики Таджикистан ответили на 1300 вопросов и запросов стран членов ВТО. В данном процессе Республика Таджикистан провела 6 двусторонних переговоров по вопросам доступа на рынок услуг и 13 двусторонних переговоров по вопросам доступа на рынок товаров, и подписала соответствующие протоколы.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10 декабря 2012 года на Генеральном совете ВТО был рассмотрен и одобрен Отчет Рабочей группы и пакет документов, связанных с процессом вступления Республики Таджикистан в ВТО. Протокол о вступлении нашей страны в ВТО был подписан Президентом Республики Таджикистан и ратифицирован Маджлиси намояндагон Маджлиси Оли Республики Таджикистан. Республика Таджикистан 2 марта 2013 года стала полноправным членом Всемирной Торговой Организации.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Вступление Республики Таджикистан во ВТО прежде всего активно способствует в процессе интеграции с мировой экономикой, положительно влияет на рейтинг страны на мировом уровне, дает возможность использовать преимущества международной торговли, способствует совершенствованию структуры государственного управления и играет важную роль в деле подготовки высококвалифицированных специалистов в сфере экономики и международной торговли.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Участие Республики Таджикистан во ВТО считается одним из приоритетных вопросов развития экономики страны. Членство Таджикистана в этой организации позволяет внутри страны применить систему прозрачности, предсказуемости и важнее всего установлению соответствия с требованиями всемирной торговлей доступности рынка, а также повышает конкурентоспособность на внутреннем рынке страны производимой продукции.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3" w:name="A4810XHOKR"/>
      <w:bookmarkEnd w:id="3"/>
      <w:r w:rsidRPr="00043195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2. Необходимость разработки Программы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В нынешних условиях, с вступлением Республики Таджикистан в ВТО, использование преимуществ присоединения к данной организации, подготовка экономики страны к здоровой конкуренции в переходном периоде, приведение в соответствие её экономики в рамках принятых обязательств Республики Таджикистан, защита экономических интересов отечественных производителей, поступательное развитие внешнеэкономических связей приобретая особую актуальность превращаются в ключевой фактор развития национальной экономики. В данных условиях дальнейшее поступательное развитие экономики является также ключевой предпосылкой долгосрочной экономической стратегией страны и направлена на решение вопросов обновления и организации рыночной конкурентоспособной экономики. В этой связи, соответствующая организация взаимодействия между Республикой Таджикистан и странами членами ВТО, а также с международными институтами является требованием современности.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Приведение законодательства республики в соответствие к нормам и правилам ВТО является правовой основой вступления Республики Таджикистан во ВТО и она была </w:t>
      </w: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полностью осуществлена в период вступления во ВТО. Республика Таджикистан выполнила определенную работу, связанную с согласованием законодательства республики к нормам ВТО, устранение несоответствия национального законодательства требованиям национального режима и режима наибольшего благоприятствования.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В процессе вступления во ВТО были приняты более 100 нормативных правовых документов, связанных с вопросами ВТО. Следует подчеркнуть, что со стороны стран членов организации по отношению к Таджикистану не были предприняты ограничительные меры по сокращению торговли сельхозпродукцией. Следует отметить, что в ходе проведения многосторонних переговоров по сельскому хозяйству со странами членами ВТО, Таджикистан смог поддерживать аграрный сектор на уровне 8% от ВВП отрасли. В ходе переговоров Таджикистан смог защитить приоритетные направления, в частности переработку хлопка и легкой промышленности, пищевую промышленность и переработку других сельхозпродукций.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4" w:name="A4810XHSV1"/>
      <w:bookmarkEnd w:id="4"/>
      <w:r w:rsidRPr="00043195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3. Цель Программы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Основной целью Программы является создание благоприятной среды для развития малого и среднего предпринимательства, привлечение иностранных инвестиций, усиление двухстороннего и многостороннего сотрудничества со странами членами ВТО, обеспечение преимуществ членства во ВТО для широкого круга бизнес сообщества, посредством принятия необходимых мер, направленных на ускорение реформ в различных отраслях экономики страны. Данная Программа направлена на снижение безработицы путем создания соответствующих условий для образования новых рабочих мест, снижение уровня бедности и поднятия уровня благосостояния населения страны.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Появление новых рыноков экспорта товаров для отечественных производителей, укрепление двустороннего и многостороннего сотрудничества со странами ВТО, активное участие в процессе формирования совершенствования торговых отношений, являются сравнительными преимуществами членства во ВТО. В силу данных причин была разработана Программа адаптации экономики Таджикистана к требованиям ВТО, доступ на рынок товаров и услуг стран членов ВТО, путем обеспечения добросовестной конкуренции для отечественных и иностранных товаропроизводителей, которые исходят из Отчета Рабочей группы нашей страны по вступлению Республики Таджикистан во ВТО.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Данная Программа охватывает различные отрасли экономики страны и её основная цель заключается в организации не дискриминационной среды, обеспечении прозрачности, равноправия субъектов внешней экономической деятельности, обеспечении единых условии доступа на рыноках услуг и подготовки оптимальных условий для устойчивого развития экономики страны.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Приложенный План мероприятий является неотъемлемой частью данной Программы и состоит из 9-ти разделов. В целях исполнения Плана мероприятий, который вытекает из принятых обязательств Республики Таджикистан в рамках ВТО, Программа рассматривает вопросы технических барьеров в торговле, санитарно-фитосанитарных мер, услуг, интеллектуальной собственности, отраслевые меры, в том числе меры в сельском хозяйстве и промышленности, повышение уровня знания и информированности широкого круга предпринимателей о ВТО и сферы образования.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5" w:name="A4810XHYCS"/>
      <w:bookmarkEnd w:id="5"/>
      <w:r w:rsidRPr="00043195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4. Задачи Программы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С целью устранения негативных явлений во внешних экономических связях, организации эффективной системы внешнеэкономических связей, Правительство Республики </w:t>
      </w: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Таджикистан принял курс на поэтапную либерализации внешней торговли и вступление во ВТО обозначен как один из приоритетных направлений. Принятие Указа Президента Республики Таджикистан от 27 июня 1995 года, №261 "О последующей либерализации внешней торговли в Республике Таджикистан" считается первым шагом в осуществлении реформ в данной сфере. Сегодня можно с удовлетворением отметить, что выбранный путь Правительства Республики Таджикистан в деле социально-экономического развития страны был правильным и своевременным.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Реализация мер данной Программы направлена на упрощение таможенного администрирования; сокращение документооборота, для импорта и экспорта; сокращение количества информаций для таможенного надзора и выдачи разрешений; установление срока контроля в автомобильных пропускных пунктах; обеспечение надзора в автомобильных пропускных пунктах; с целью обеспечения общественной безопасности и здоровья населения, недопущение контрабанды; вновь рассмотрение системы проведения надзорных мер на пограничных пропускных пунктах, с целью перевода надзорных и следственных работ с пограничных пунктах на внутренние терминалы; обеспечении предварительной информации в разрешительных пунктах и использовании их в процессе принятий решений о выпуске товара, с учетом управления рисками; разработку новых таможенных тарифов, вытекающих из обязательств которые приняты в процессе вступления во ВТО; разработку и применение защитных мер (антидемпинговых, компенсационных, защитных мер); получение статуса страны наблюдателя в соглашении по государственным закупкам и предоставление запроса на членство; присоединение к соглашению ВТО о торговле авиационной и гражданской техникой; увеличение количества контрольных лабораторий; строительство современных лабораторий отвечающих международным требованиям; обеспечение лабораторий современными оборудованиями; обучение сотрудников, использующих наилучший международный опыт по обеспечению безопасности пищевых продуктов; организацию информационных центров по услугам, которые направлены на усиления позиций Республики Таджикистан в мировой торговле.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Усиление интеграции экономики страны с мировой экономикой и создание благоприятной среды, с целью обеспечения соответствующего участия в распределении международного рынка труда и мировой торговли, стимулирование экспортной и инвестиционной деятельности, обеспечения регулярного участия в процессе разработки правил международной торговли и достижения стабильного развития являются основными целями политики внешнеэкономических связей страны и основой для формировании глобального партнерства для целей развития.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6" w:name="A4810XI40I"/>
      <w:bookmarkEnd w:id="6"/>
      <w:r w:rsidRPr="00043195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5. Приоритеты Программы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Приоритет данной Программы прежде всего состоит в использовании действующих привилегий в рамках ВТО, налаживание на оптимальных условиях двустороннего взаимовыгодного сотрудничества, привлечение иностранных инвестиций, обеспечение прозрачности и равноправия в торговых и экономических отношениях, которые приводят к улучшению имиджа нашей страны перед странами членами.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При реализация Плана мероприятий Программы, экономика страны может получить также следующие выгоды: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использование режима наибольшего благоприятствования в торговле, который устраняет подписание по отдельности большого количества таких соглашений;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- применение принципов свободной торговли в международной торговле по отношению к Республике Таджикистан, который является основанием для устранения негативных и дискриминационных барьеров;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поднятие рейтинга страны на международной арене, как надежного партнера и развитие торговых отношений между отечественными и иностранными предпринимателями и привлечение иностранных инвестиций;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возможность использования оперативной системы торговой информации, создающей благоприятные условия для реализации торгово-экономической политики;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возможность использования Республикой Таджикистан механизма решений торгово-экономических споров, который действует в рамках ВТО;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участие Республики Таджикистан в разработке новых международных торговых правил с учетом национальных интересов;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активизация участия субъектов внешней экономической деятельности страны на мировом уровне.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7" w:name="A4810XIAW3"/>
      <w:bookmarkEnd w:id="7"/>
      <w:r w:rsidRPr="00043195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6. Результаты Программы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Практическая реализация Плана мероприятий Программы приведет к следующим результатам: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недискриминационный доступ отечественных товаров и продукций на мировом рынке;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создание благоприятных условий для привлечения иностранных инвестиций;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адаптация законодательства Республики Таджикистан к нормам ВТО;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создание условий для повышения уровня качества и конкурентоспособности отечественной продукции с учетом увеличения импорта иностранной продукции, услуг и инвестирования во внутренний рынок;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вхождение в систему решений торговых споров на международном уровне;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участие в разработке международных торговых правил, с учетом национальных интересов;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- использование оперативной системы торговой информации, создающей благоприятные условия для реализации торгово-экономической политики.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Приложение 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к Программе адаптации экономики 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Республики Таджикистан в связи 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с членством во 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Всемирной торговой организации (ВТО)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outlineLvl w:val="1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8" w:name="A4810XJ0HW"/>
      <w:bookmarkEnd w:id="8"/>
      <w:r w:rsidRPr="00043195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lastRenderedPageBreak/>
        <w:t>ПЛАН МЕРОПРИЯТИЙ ПРОГРАММЫ ПО АДАПТАЦИИ ЭКОНОМИКИ РЕСПУБЛИКИ ТАДЖИКИСТАН В СВЯЗИ С ЧЛЕНСТВОМ ВО ВТО</w:t>
      </w:r>
    </w:p>
    <w:p w:rsidR="00043195" w:rsidRPr="00043195" w:rsidRDefault="00043195" w:rsidP="0004319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43195">
        <w:rPr>
          <w:rFonts w:ascii="Times New Tojik" w:eastAsia="Times New Roman" w:hAnsi="Times New Tojik" w:cs="Times New Roman"/>
          <w:sz w:val="24"/>
          <w:szCs w:val="24"/>
          <w:lang w:eastAsia="ru-RU"/>
        </w:rPr>
        <w:t>I. ТОРГОВЛЯ - ОБЩИЕ МЕРЫ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|Мероприятия   |Ответствен-|Сроки |ВТО/         | Примечание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|ный орган  |      |Другие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|Укрепление    |Министерст-| 2015 |Все соглаше- |Укрепление по-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|потенциала    |во экономи-|      |ния ВТО      |тенциала Группы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|Группы по ВТО |ческого    |      |             |по ВТО при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 Предста-  |развития   |      |             |Представитель-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|вительстве    |и торговли,|      |             |стве с учетом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|Министерст-|      |             |предусмотрен-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|во иност-  |      |             |ных мер, свя-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 Женеве      |ранных дел |      |             |занных с чле-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|нством  Таджи-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|кистана во ВТО.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 целью полного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|использования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|выгод от вступ-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|ления во ВТО,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|Таджикистану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|следует при-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|нимать актив-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|ное участие на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|заседаниях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|соответствующих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|структур ВТО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 процессе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|принятия ре-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|шений и участ-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|вовать во всех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|встречах Рабо-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|чих Групп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|стран, всту-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|пающих во ВТО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 лице штатной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|единицы Предс-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|тавительства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|Внедрение норм Министерст-|Первое|             |Разрабатываются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|Закона Респуб- во экономи-|полу- |             |соответствующие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|лики Таджикис- ческого    |годие |             |нормативно-пра-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|тан "О внешне-|развития и |2015  |             |вовые акты с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|торговой дея- |торговли,  |      |             |целью защиты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|тельности":   |Министерст-|      |             |отечественных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|во финансов|      |             |товаропроизво-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|Националь- |      |             |дителей от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|ный банк.  |      |             |нечестной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|Антимоно-  |      |             |конкуренции.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|польная    |      |             |Необходимо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|служба     |      |             |проведение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|тренингов сре-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|ди представи-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|телей государ-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|ственных органов|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 частного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|бизнеса.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|а. Постановле-|           |      |Закон Респуб-|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|ние о реали-  |           |      |лики Таджи-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|зации средств |           |      |кистан "О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|торговой защи-|           |      |внешнетор-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|тытелей       |           |      |говой дея-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|(антидемпинг, |           |      |тельности":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|компенсации,  |           |      |Статья 34(2)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|защитные меры,|           |      |Статья 44(3)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|платежный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|баланс)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|б. Постановле-|           |      |Закон Респуб-|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|ние о порядке |           |      |лики Таджи-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|осуществления |           |      |кистан "О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|торговли в    |           |      |внешнетор-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|зонах свобод- |           |      |говой дея-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|ной торговли  |           |      |тельности":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смежных     |           |      |Статья 52(2)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|отраслях, где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|применяется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|особый режим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|внешнеторго-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|вой деятель-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|ности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|в. Постанов-  |           |      |Закон Респуб-|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|ление о по-   |           |      |лики Таджи-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|рядке введения|           |      |кистан "О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|межграничной  |           |      |внешнеторго-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|торговли и    |           |      |вой деятель-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|торговли в    |           |      |ности":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|соответствен- |           |      |Статья 53(3)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пригра-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|ничных терри-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|ториях, где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|применяется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|благоприятный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|режим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|Применение    |Министер-  |Посто-|Отчет Рабочей|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|правил тамо-  |ство эко-  |янно  |Группы Рес-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|женной оценки |номичес-   |      |публики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процедур    |кого раз-  |      |Таджикистан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|согласно тре- |вития и    |      |(Параграф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|бованиям ВТО  |торговли   |      |146)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|Соглашение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|ВТО по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|применению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|статьи 7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|ГАТТ 1994.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|4. |Разрешение    | Министер- | Посто|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|вопросов свя- | ство эко- | янно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|занных с пре- | номичес-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|доставлением  | кого раз-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|таджикистан-  | вития и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|ским экспорте-| торговли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|рам режима    | иностран-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|РНБ (GSP+ с   | ных дел  и|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|ЕС,"нормальные| юстиции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|торговые отно-|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|шения" с США).|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|5. |Ратификация   |Генераль-  |Второе|EU GSP+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|Конвенции о   |ная про-   |полу-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|предотвращении|куратура,  |годие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наказании   |министер-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 преступле- |ства ино-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|ния в геноциде|странных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|дел и юс-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|тиции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|6. |Ратификация   |Комитет    |Второе|EU GSP+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|Конвенции о   |по охра-   |полу-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|международной |не окру-   |годие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|торговле ви-  |жающей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|дами дикой    |среды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|фауны и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|флоры, нахо-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|дящимися под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|угрозой ис-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|чезновения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|7. |Присоединение |Министер-  |Второе|             |Приоритеты: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 Гаагской    |ства ино-  |полу- |             |Влияние на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|конференции   |странных   |годие |             |политический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 междуна-   |дел  и     |2015  |             |процесс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|родному част- |юстиции    |      |             |Конференции;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|ному праву    |           |      |             |Порядок присое-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|динения;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|Годовой членский|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|взнос  6000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|8. |Ратификация   |Министер-  |Второе|             |(Конвенция при-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|Гаагской Кон- |ства ино-  |полу- |             |нята 5 октября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|венции об от- |странных   |годие |             |1961 года)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|мене требова- |дел  и     |2015  |             |Учитывает элек-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|ний легализа- |юстиции    |      |             |тронный аппос-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|ции иностран- |           |      |             |тиль и элек-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официаль- |           |      |             |тронное регист-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документов|           |      |             |рирование.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|(Конвенция    |           |      |             |Правительство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|Апостиль)     |           |      |             |республики,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|возможно, по-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|желает рас-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|смотреть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|возможность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|использования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|различных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|электронных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|документов 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|должно работать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 стандартной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|электронной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|деловой опе-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|рации в этой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|дискуссии.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 основании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|поручения Руко-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|водителя Испол-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|нительного ап-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|парата Президен-|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 Республики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была|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|учреждена-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|Межведомствен-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|ная комиссия,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|которая рассмат-|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|ривает вопросы,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           |      |             |относящиеся  к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|данной Конвенции|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|9. |Ратификация   |Совет юсти-|Второе|             |Конвенция при-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|Гаагской кон- |ции, Мини- |полу- |             |нята 30 июня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|венции в отно-|стерство   |годие |             |2005 года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|шении соглаше-|юстиции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|ний о выборе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|суда (Конвен-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|ция о выборе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|суда)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|10.|Улучшение по- |Государст- |Посто-|             |Координатор Меж-|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|казателей в   |венный ко- |янно  |             |дународного тор-|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|классификации |митет по   |      |             |гового центра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|Doing Business|инвестици- |      |             |предоставляет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|(Всемирный    |ям и уп-   |      |             |инструменты для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|Банк)         |равлению   |      |             |оценки воздейст-|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|государст- |      |             |вия нормативно-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|венным     |      |             |правовой базы.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|имуществом,|      |             |Необходимо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|Министерст-|      |             |анализировать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|во экономи-|      |             |данные показате-|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|ческого    |      |             |ли, уточнить ме-|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|развития и |      |             |тодику проведе-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|торговли   |      |             |ния исследования|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|проведение ре-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|формы в секторе,|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|где показатели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|отражают реаль-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|ную картину.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|11.|Рассмотрение  |Министер-  |Посто-|Конвенция-   |Использовать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|вопросов тран-|ства эко-  |янно  |МДП (Между-  |платформы ЕЭК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|зита грузов   |номичес-   |      |народные     |ООН и ВТО с це-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|через террито-|кого раз-  |      |дорожные     |лью решения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|рию Республики|вития и    |      |перевозки),  |с проблемы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|Узбекистан    |торговли,  |      |GATT         |Республикой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|иностран-  |      |Статья 5     |Узбекистан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|ных дел,   |      |             |относящаяся к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|транспорта,|      |             |нарушениям поло-|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|юстиции,   |      |             |жений Конвенции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|Государст- |      |             |МДП и Соглашения|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ко- |      |             |GATT ВТО.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|митет на-  |      |             |Использование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|циональной |      |             |технической по-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|безопас-   |      |             |мощи ЕЭК ООН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|ности,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|Таможенная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|служба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|12.|Разрешение    |Министер-  |По-   |GATT         |Использовать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|проблемы тран-|ства эко-  |сто-  |Статья 5     |процесс вступле-|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|зита транспор-|номического|янно  |GATT         |ния Афганистана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 грузов     |развития и |      |Статья 8     |во ВТО для реше-|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|через терри-  |торговли,  |      |             |ния вопросов  со|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|торию Афганис-|иностранных|      |             |сборами, свя-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|тан           |дел,       |      |             |занными с тран-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|транспорта,|      |             |спортировкой 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|юстиции,   |      |             |транзитом грузов|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|Государст- |      |             |применяемых в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ко- |      |             |отношении таджи-|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|митет наци-|      |             |кских транспорт-|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|ональной   |      |             |ных средств и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|безопаснос-|      |             |перевозщиков.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|ти, Тамо-  |      |             |Нарушение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|женная слу-|      |             |Статьи 5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|жба        |      |             |Права на транзит|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|Генерального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|Соглашения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|Торговли 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|Тарифов. Сборы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|должны быть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|справедливыми,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|приемлемыми и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|излишними.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|Согласно статье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|8 GATT  они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|должны быть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|эквивалентны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|стоимости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|предоставлен-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|ной услуги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|13.|Решение вопро-|Министер-  |По-   |GATT         |Использовать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|са связанного |ства эко-  |сто-  |Статья 5,    |платформу ВТО,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 статусом   |номичес-   |янно  |Принцип Ре-  |в том числе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|пограничного  |кого       |      |жима Наи-    |Органа по разре-|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|пункта Карамык|развития   |      |большего     |шению споров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 Кыргызстаном|и торгов-  |      |Благопри-    |с целью решения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 также  во-  |ли, ино-   |      |ятствования  |проблемы с Кыр-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|проса транзита|странных   |      |             |гызстаном, отно-|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|транспортных  |дел,       |      |             |сящейся к нару-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|средств Рес-  |транс-     |      |             |шениям положений|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|публики Таджи-|порта,     |      |             |Соглашений ВТО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|кистан  через |юстиции,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|территорию    |Государ-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|ственный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|Кыргызстан    |комитет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|националь-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|ной без-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|опасности,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|Таможен-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|ная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|служба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|14.|Разрешение    |Министер-  |По-   |ВТО,         |Транспортным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|вопросов вхож-|ства эко-  |сто-  |Принцип      |средствам, заре-|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|дения на тер- |номичес-   |янно  |режима       |гистрированным в|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|риторию Китая |кого ра-   |      |наибольшего  |Таджикистане не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|транспортных  |звития и   |      |благоприят-  |разрешается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|средств, за-  |торговли,  |      |ствования    |въезжать на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|регистрирован-|иностран-  |      |             |территорию Китая|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в Таджи-  |ных дел,   |      |             |В то время как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|кистане       |транспорта,|      |             |кыргызским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|юстиции,   |      |             |транспортным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|Государ-   |      |             |средствам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|ственный   |      |             |такое разреша-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|комитет    |      |             |ется, что явля-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|националь- |      |             |ется  явной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|ной без-   |      |             |дискримина-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|опасности, |      |             |цией стран чле-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|Таможенная |      |             |нов  ВТО (нару-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|служба     |      |             |шения  РНБ).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|Организовать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|консультации с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|Китаем для ре-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|шения проблем с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           |      |             |возможностью вы-|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|несения вопроса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 рассмотрение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|Органу по разре-|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|шению споров.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|15.|Разрешение    |Министер-  |По-   |ВТО Принцип  |Зарубежным физи-|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|вопросов реги-|ства эко-  |сто-  |РНБ, ВТО     |ческим лицам,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|страции част- |номическо- |янно  |Националь-   |включая прожи-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иностран- |го разви-  |      |ный режим    |вающим на за-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предприни-|тия и тор- |      |             |конных основа-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|мателей в     |говли,     |      |             |ниях, запрещено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|Казахстане    |иностранных|      |             |вести предпри-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|дел        |      |             |нимательскую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|деятельность.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|Закон Респуб-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|лики Казахстан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|"О частном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|предпринима-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|тельстве"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|(No.124-III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|ZRK от 31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|января 2006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|года, с после-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|дующими изме-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|нениями), в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|Статье 1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|части 3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|даёт опреде-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|ление част-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|ного предпри-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|нимателя как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|гражданина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|Республики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|Казахстан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|или же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|гражданина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|Республики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|Казахстан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|проживающего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 рубежом.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 Статье 7,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 параграфе 11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|четко сказано,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|что запрещено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|вести частную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|предпринима-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|тельскую дея-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|тельность,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 исключе-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|нием граждан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|Казахстана или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|же граждан Ка-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|захстана,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|проживающих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 рубежом.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|Эти нормы на-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|рушают основной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|принцип РНБ ВТО,|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|Национальный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|режим и права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 торговлю.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|Необходимо  ис-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|пользовать про-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           |      |             |цесс вступления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|Казахстана во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|ВТО для решения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|данного вопроса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|16.|Расширение го-|Министер-  | По-  |             |Выставочная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|сударственной |ство эко-  | сто- |             |деятельность,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|поддержки по  |номическо- | янно |             |реклама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|продвижению   |го развития|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|таджикистанс- |и торговли,|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|ких товаров   |Министер-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 внешние    |ство ино-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|рынки         |странных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|дел, Мини-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|стерство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|промышлен-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|ности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|новых тех-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|нологий,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|Торгово-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|промышлен-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|ная палата,|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|ГУП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|"Точинвест"|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|17.|Разработка ме-|Министер-  |По-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|ханизмов опе- |ства эко-  |сто-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|ративного мо- |номичес-  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|ниторинга и   |кого раз-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|раннего пре-  |вития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|дупреждения о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|влиянии импор-|иностран-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 на состоя- |ных дел,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|ние отдельных |промыш-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|отраслей для  |ленности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|целей введения|и новых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|защитных мер  |технологий,|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|здраво-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 соцзащиты|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|18.|Активное ис-  |Министер-  |По-   |             |Поддержка мало-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|пользование   |ства эко-  |сто-  |             |го и среднего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|перспективных |номичес-   |янно  |             |предпринима-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 контексте   |кого       |      |             |тельства,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|присоединения |развития   |      |             |субсидии на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|Таджикистана  |и торгов-  |      |             |научно-иссле-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 ВТО про-    |ли, про-   |      |             |довательские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|грамм под-    |мышлен-    |      |             |и опытно-конс-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|держки        |ности и    |      |             |трукторские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|новых      |      |             |разработки,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|техноло-   |      |             |софинансиро-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|гий,       |      |             |вание разви-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|сельского  |      |             |тия энерго-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|хозяйства, |      |             |сбережения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 другие   |      |             |и экологич-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|ведомства  |      |             |ности про-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|изводств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|19.|Проведение    |Министер-  |По-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|анализа мер   |ства эко-  |сто-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|регулирования |номическо-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|торговли това-|го разви-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|рами и услуга-|тия и тор-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|ми, которые   |говли,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|применяются   |иностран-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|членами ВТО,  |ных дел,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 которыми у  |промышлен-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|ности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|новых тех-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|существенный  |нологий,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|объем торговли|сельского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оказывают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|негативное    |и другие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|влияние на    |ведомства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|доступ таджи-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|кистанских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|товаров и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|услуг на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|рынки таких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|стран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|20.|Проведение    |Министер-  |По-   |             |Подготовка пред-|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|анализа обя-  |ства       |сто-  |             |ложений совмест-|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|зательств и   |экономи-   |янно  |             |но с отраслевыми|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|торгового ре- |ческого    |      |             |ассоциациями,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|жима присое-  |развития   |      |             |в том числе с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|динившихся    |и торговли,|      |             |Торгово-промыш-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|членов ВТО с  |иностран-  |      |             |ленной палатой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|целью создания|ных дел,   |      |             |Республики Тад-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|дополнительных|промышлен- |      |             |жикистан, Ассо-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|возможностей  |ности и    |      |             |циацией малого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|для улучшения |новых тех- |      |             |и среднего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|доступа таджи-|нологий,   |      |             |предприниматель-|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|кистанских    |сельского  |      |             |ства и Ассоци-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|товаров на    |хозяйства, |      |             |ацией товаропро-|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|рынки стран   |и другие   |      |             |изводителей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|-членов ВТО   |ведомства  |      |             |Республики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|21.|Организовать  |Министер-  |По-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|работу зару-  |ства эко-  |сто-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|бежных торго- |номичес-  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|вых представи-|кого раз-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|тельств (с    |вития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|необходимым  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|расширением   |иностран-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|личного соста-|ных дел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|ва и полномо-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|чий) по пре-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|доставлению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|необходимых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|данных для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|применения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|антидемпинго-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|вых, специаль-|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защитных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компенсаци-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|онных мер.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|22.|Обеспечение   |Националь- |По-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|условий для   |ный банк,  |сто-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|снижения ста- |Министер- 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|вок по бан-   |ство фи-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|ковским кре-  |нансов и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|дитам до      |другие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|среднего для  |ведомства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|развивающихся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|стран мира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|уровня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|23.|Разработка но-|Министер-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|вых таможенных|ство эко-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|тарифов в со- |номичес-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|ответствии с  |кого ра-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|взятыми обя-  |звития и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|зательствами 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 процессе    |Таможенная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|вступления во |служба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|ВТО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|24.|В Рабочей     |Министер-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|группе при Ми-|ство фи-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|нистерстве фи-|нансов,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|нансов по со- |Налоговый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|вершенствова- |комитет и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|нию  Налогово-|другие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 кодекса    |ведомства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|рассмотрение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|вопроса совер-|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|шенствования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|системы льгот-|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|ного режима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|грантовых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|(долговых)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|проектов путем|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|реализации по-|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|рядка уплаты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|НДС и его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|возврата из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|бюджета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|25.|Пересмотр ви- |Министер-  |Первое|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|зового режима,|ства ино-  |полу-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 том числе   |странных   |годие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|визовые сборы,|дел, вну-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|регистрацион- |тренних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|ные сборы,    |дел,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|регистрация   |и другие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|автомобилей   |ведомства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|для иностран-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|цев и т.д.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|26.|Внесение изме-|Министер-  |Первое|Приведение в 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|нения и допол-|ство эко-  |полу- |соответствии |сированные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|нения в Закон |номичес-   |годие |с принятыми  |обязательства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|кого ра-   |2015  |обязательст- |в Отчете рабочей|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|звития и   |      |вами Респуб- |группы Республи-|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|"О свободных  |торговли   |      |лики Таджи-  |ки Таджикистан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|экономических |           |      |кистан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|зонах"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II. ВЗЯТЫЕ ОБЯЗАТЕЛЬСТВА В РАМКАХ ПРОЦЕССА ВСТУПЛЕНИЯ РЕСПУБЛИКИ ТАДЖИКИСТАН ВО ВТО (ОТЧЕТ РАБОЧЕЙ ГРУППЫ)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|Мероприятия   |Ответст-   |Сроки |ВТО/Другие   |Примечание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    |      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|орган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|Периодически  |Государ-   |По-   |Отчет Рабо-  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|предоставлять |ственный   |сто-  |чей группы   |сированные обя-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|отчеты странам|комитет по |янно  |(Параграф 46)|зательства в От-|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|членам ВТО о  |инвестициям|      |             |чете Рабочей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|прогрессе в   |и управле- |      |             |группы Респуб-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|Программе     |нию госу-  |      |             |лики Таджикистан|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|приватизации  |дарственным|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|имуществом,|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|Министер-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|ство эко-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|номичес-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|кого разви-|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|тия и тор-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|говли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|Предоставление|Министер-  |Пер-  |Отчет Рабо-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|перечня инфор-|ство эко-  |вое   |чей группы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|мационной тех-|номичес-   |полу- |(Параграф 97)|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|нологии (ITA) |кого раз-  |годие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 Комитет ВТО |вития и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|Таможен-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|ная Служба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|Разработка и  |Министер-  |Первое|Отчет Рабочей|Взятые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|применение    |ство эко-  |полу- |группы (Па-  |сированные обя-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|норм по приме-|номическо- |годие |раграф 165)  |зательства в От-|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|нению защитных|го разви-  |2015  |             |чете Рабочей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|мер (антидем- |тия и тор- |      |             |Группы Республи-|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|пинговые,     |говли      |      |             |ки Таджикистан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|компенсацион-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|ные, защитные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|меры) и уве-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|домление ВТО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|4. |Получить ста- |Министер-  |Первое|Отчет Рабочей|Взятые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|тус наблюдате-|ство эко-  |полу- |группы (Па-  |сированные обя-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|ля в Соглаше- |номичес-   |годие |раграф 244)  |зательства 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|нии о государ-|кого раз-  |2015  |             |Отчете рабочей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|ственных за-  |вития и    |      |             |группы Респуб-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|купках и пре- |торговли,  |      |             |лики Таджикистан|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|доставить за-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|прос на член- |по госу-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|ство вместе с |дарствен-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|соответствую- |ным за-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|щим предложе- |купкам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|нием          |товаров,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|работ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|услуг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|5. |Присоединиться|Министер-  |Первое|Отчет Рабочей|Взятые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 Соглашению  |ство эко-  |полу- |Группы (Па-  |сированные обя-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|ВТО по торгов-|номичес-   |годие |раграф 258)  |зательства 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 гражданской|кого раз-  |2015  |             |Отчете рабочей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|авиатехникой  |вития и    |      |             |группы Респуб-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|торговли   |      |             |лики Таджи-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|6. |Создать веб-  |Правитель- |Первое|Отчет Рабочей|Взятые и фикси-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|сайт прави-   |ство Рес-  |полу- |группы (Па-  |рованные обяза-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|тельства для  |публики    |годие |раграф 343)  |тельства в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|предоставления|Таджикистан|2015  |             |Отчете рабочей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|текущих и     |           |      |             |группы Респуб-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|прошлых вы-   |           |      |             |лики Таджикистан|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|пусков офици-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|ального изда-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|ния и регуляр-|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 обновлять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|его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|7. |Создать веб-  |Министер-  |Первое|Отчет Рабочей|Взятые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|сайт министер-|ство эко-  |полу- |группы (Па-  |сированные обя-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|ства и обеспе-|номическо- |годие |раграф 343)  |зательства 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|чить регуляр- |го разви-  |2015  |             |Отчете рабочей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|ное обновление|тия и тор- |      |             |группы Респуб-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|проектов норм |говли      |      |             |лики Таджикистан|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требований  |           |      |             |Доступ к досто-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 торговле    |           |      |             |верной информа-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|товарами, ус- |           |      |             |ции является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|лугами и тор- |           |      |             |важным условием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|говым аспек-  |           |      |             |для  осуществле-|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|тами прав ин- |           |      |             |ния справедливой|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|теллектуальной|           |      |             |предсказуемой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|собственности |           |      |             |и устойчивой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|(TRIPS) до их |           |      |             |торговой сис-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|применения для|           |      |             |темы, соот-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|заинтересован-|           |      |             |ветствующей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стран чле-|           |      |             |лучшей миро-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|нов ВТО, физи-|           |      |             |вой практике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|ческих лиц и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|предпринима-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|телей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|8. |Предоставить  |Министер-  |Первое|Отчет Рабочей|Взятые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|все первона-  |ство эко-  |полу- |группы (Па-  |сированные обя-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|чальные уве-  |номичес-   |годие |раграф 343)  |зательства 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|домления тре- |кого раз-  |2015  |             |Отчете рабочей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|буемые Согла- |вития и    |      |             |группы Респуб-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|шениями ВТО:  |торговли   |      |             |лики Таджикистан|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 подготовить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|перечень уве-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|домлений име-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|ющих отношение|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 обязательст-|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|вам Таджикис-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|тана и подго-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|товить практи-|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|ческие спра-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|вочники с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|разъяснениями,|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|формами, и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|образцами для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|всех ответст-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|венных минис-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|терств и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|ведомств;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 провести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|обучение по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|подготовке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|уведомлений,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|функциониро-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|ванию спра-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|вочных пунк-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|тов Таджикис-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|тана, поль-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|зованию инфор-|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|мационными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|ресурсами ВТО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|(использование|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|уведомлений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|других стран;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|обращение в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|справочные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|пункты, коди-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|рование доку-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|ментов; веб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|-сайт; поиск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|информации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т.д.)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III. ТЕХНИЧЕСКИЕ БАРЬЕРЫ В ТОРГОВЛЕ (ТБТ)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|Мероприятия   |Ответст-   |Сроки |ВТО/Другие   |Примечание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    |      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|орган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|Проведение    |Правитель- |2016  |В исследова- |Нормативная база|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|институцио-   |ство  Рес- |2019  |нии ЕЭК      |для реформы сис-|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|нальной рефор-|публики    |      |будут        |темы стандарти-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|мы Агентства  |Таджикистан|      |важные ре-   |зации, техни-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|"Таджикстан-  |другие     |      |комендации,  |ческого регули-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|дарт" в соот- |ведомства  |      |и они должны |рования и оценки|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|ветствии со   |           |      |быть приняты |соответствия в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|Стратегией    |           |      |во внимание  |большей степени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|развития наци-|           |      |             |уже существует.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|ональной      |           |      |             |Но имеется инс-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|инфраструктуры|           |      |             |титуциональный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|качества и    |           |      |             |недостаток.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|Плана меропри-|           |      |             |Агентство по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|ятий по ре-   |           |      |             |стандартизации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|форме системы |           |      |             |в данный момент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|технического  |           |      |             |является ответ-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|регулирования |           |      |             |ственным органом|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 Республики  |           |      |             |по всем вопросам|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           |      |             |связанным с  ТБТ|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|- аккредитация,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|сертификация на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|соответствие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|товаров и про-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|дуктов, разра-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|ботка и внедре-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|ние стандартов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 технических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|регламентов,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|аккредитация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 метрология.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|Вдобавок к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|этому, Таджи-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|кстандарт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|также ответст-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|венен в прове-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|дении торговой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|инспекции и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|контролю на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           |      |             |границе. Су-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|ществующая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|система и прак-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|тика совмещения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|функций, напри-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|мер аккредита-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|ции и сертифи-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|кации в одном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|органе однозна-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|чно приводит к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|конфликту ин-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|тересов и по-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|этому требует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|решения.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|Для решения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|этого вопроса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|Таджикистану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|следует рефор-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|мировать этот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|институт путем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|разделения на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|несколько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|агентств/орга-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|нов, где каждая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|из них будет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|функционировать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|независимо.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|Реформа также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|предусматривает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|вовлечение част-|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|ного сектора,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|преимущественно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 сфере оценки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|соответствия.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|Членство Нацио-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|нального Органа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|Аккредитации в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|ILAC и IAF поз-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|волить компани-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|ям и лаборато-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|риям Республики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|выходить на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|международный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|уровень в плане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|оценки соответ-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|ствия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|Подготовка  и |Прави-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|проведение    |тельство   |2016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|оценки Нацио- |Республики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|нального ак-  |Таджикис-,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|кредитацион-  |тан, Упол-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|ного органа   |номоченный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 членству    |орган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|Международно-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 сотрудни-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|чества по ак-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|кредитации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|лабораторий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|(ILAC) и Меж-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|дународного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|форума по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|аккредитации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|(IAF)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|Разработка и  |Агентство  |По-   |             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|внедрение но- |"Таджикс-  |сто-  |             |сированные обя-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|вых техничес- |тандарт" и |янно  |             |зательства 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|ких регламен- |другие ве- |      |             |Отчете рабочей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|тов для отме- |домства    |      |             |группы Республи-|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 временных  |           |      |             |ки Таджикистан.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|обязательных  |           |      |             |Следует учесть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|стандартов    |           |      |             |рекомендации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|представленные в|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|исследовании ЕЭК|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|ООН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|4. |Последующее   |Министер-  |По-   |             |Взятые и зафик-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|сокращение    |ство эко-  |сто-  |             |сированные обя-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|перечня това- |номичес-   |янно  |             |зательства 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|ров подлежащих|кого раз-  |      |             |Отчете рабочей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|обязательной  |вития и    |      |             |группы Республи-|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|сертификации  |торговли,  |      |             |ки Таджикистан.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|Таджик-    |      |             |Следует учесть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   |      |             |рекомендации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 другие   |      |             |представленные в|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|ведомства  |      |             |исследовании ЕЭК|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|ООН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|5. |Разработка и  |Агентство  |По-   |             |Касательно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|внедрение на- |"Таджик-   |сто-  |             |стандартов ИСО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|циональных    |стандарт" и|янно  |             |лучшей практикой|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|стандартов в  |другие ве- |      |             |считается адап-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|соответствии  |домства    |      |             |тирование стан-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 международ- |           |      |             |дартов без изме-|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|ными стандар- |           |      |             |нения текста.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|тами          |           |      |             |Следует учесть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|рекомендации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|представленные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 исследовании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|ЕЭК ООН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|6. |Укрепление ла-|Министер-  |2014  |             |Следует учесть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|бораторного   |ства сель- |2016  |             |рекомендации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|комплекса и   |ского хо-  |      |             |представленные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|его материаль-|зяйства,   |      |             |в исследовании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|но-техническо-|здраво-    |      |             |ЕЭК ООН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 обеспечения|охранения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 уровня,    |и соци-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|соответствую- |альной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|щего мировой  |защиты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|практике (ЕС и|населения,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|США), и для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|соответствия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|установленным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|стандартам    |и другие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|качества и    |ответствен-|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|организация   |ные  ми-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|работ (GLP,   |нистерства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|ISO9000 и др.)|и ведомства|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IV. САНИТАРНЫЕ И ФИТОСАНИТАРНЫЕ МЕРЫ (СФС)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|Мероприятия   |Ответст-   |Сроки |ВТО/Другие   |Примечание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|венный     |      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|орган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|Разработка и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|принятие нор-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|мативно пра-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|вовых актов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|для применения|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|норм Закона о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|безопасности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|пищевой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|продукции: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|а.Разработка и|Министер-  |Второе|Статья 20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|принятие  нор-|ства зд-   |полу- |(2) Закона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|мативно-пра-  |равоохра-  |годие |о безопас-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|вового  акта  |нения и    |2015  |ности пи-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  создании   |социальной |      |щевой про-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|Совета по ко- |защиты на- |      |дукции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|ординации     |селения,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|пищевой без-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|опасности; 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|б. Разработка |Министер-  |Второе|Статья 23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принятие    |ства зд-   |полу- |(2) Закона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|постановления |равоохра-  |годие |о безопас-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|Правительства |нения и    |2015  |ности пи-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|социальной |      |щевой про-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|защиты на- |      |дукции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   регулиро- |селения,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|вании   пла-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|новых   и  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|неплановых 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|(без предво-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|рительного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|уведомления)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|инспекций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|согласно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|уровню риска;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|в. Разработка |Министер-  |Второе|Статья 24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 принятие   |ства зд-   |полу- |(2) Закона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|постановления |равоохра-  |годие |о безопас-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|Правительства |нения и    |2015  |ности пи-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|социальной |      |щевой про-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о |защиты на- |      |дукции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|мониторинге   |селения,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|пищевой без-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|опасности и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|здравохранения|Агентство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|г. Разработка |Министер-  |Второе|Статья 32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принятие    |ства зд-   |полу- |(б) Закона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|постановления |равоохра-  |годие |о безопас-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|Правительства |нения и    |2015  |ности пи-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|социальной |      |щевой про-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|защиты на- |      |дукции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  процедуре  |селения,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|таможенной  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|очистки  им-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|портируемых   |Таможен-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|пищевых       |ная служ-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|продуктов на  |ба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|пограничных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|пунктах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|Реформа систе-|           |Второе|ВТО Согла-   |Таджикистан при-|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|мы пищевой    |           |полу- |шение СФС    |нял новый Закон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|безопасности  |           |годие |Кодекс Али-  |о пищевой без-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|2014  |ментариус    |опасности в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|соответствии с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|требованиями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|ВТО. Но инсти-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|туционально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|система пище-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|вой безопаснос-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|ти неразвита.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|Несколько ми-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|нистерств и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|агентств несут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|ответственность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 обеспечению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|различных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|аспектов пи-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|щевой без-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|опасности.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|а. Подготовка |Министер-  |      |             |Лабораторные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|технико-эко-  |ства эко-  |      |             |тестирования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|номического   |номичес-   |      |             |не достаточны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|обоснования   |кого раз-  |      |             |в свете не-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|реформирова-  |вития и    |      |             |укомплекто-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|ния системы   |торговли,  |      |             |ванности этих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|пищевой без-  |сельского  |      |             |лабораторий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|опасности     |хозяйства, |      |             |современным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|здраво-    |      |             |оборудованием.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|охранения  |      |             |Процедуры по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 соци-    |      |             |обеспечению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|альной     |      |             |пищевой без-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|защиты     |      |             |опасности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|населения, |      |             |полностью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|Агентство  |      |             |должны соот-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|ветствовать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|требованиям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|Соглашения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|б. С учетом   |           |2015  |             |СФС, Кодекса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|результатов   |           |      |             |Алиментариус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|проведенного  |           |      |             |и лучшей между-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|технико-эко-  |           |      |             |народной прак-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|номического   |           |      |             |тике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|обоснования,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 необхо-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|димости про-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|вести нужные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|институцио-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|нальные и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|другие изме-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|нения, в том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|числе, в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|случае вы-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|явления це-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|лесообраз-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|ности, соз-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|дать единый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|орган по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|пищевой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|безопасности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|в. По мере    |Министер-  |По-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|необходимости |ства эко-  |сто-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|внести изме-  |номичес-  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|нения и до-   |кого раз-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|полнения в    |вития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|Закон Рес-   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|публики     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|"О безопас-   |здраво-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|ности пище-   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|вой продук-   |и соци-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|ции"          |альной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|защиты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|Применение по-|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|ложений  Зако-|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 Республики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|"О безопас-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|ности пище-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|вой продук-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|ции":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|а. Увеличение |Министер-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|числа испыта- |ства  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|тельных  ла-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|бораторий, 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|строительство |здраво-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|новых лабора- 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|торий отвечаю-|и социаль-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|щих требовани-|ной защиты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|ям мировых    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|стандартов и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|улучшение их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|деятельности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|б. Укомплек-  |Министер-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|тование су-   |ства  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|ществующих  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|испытатель-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лабора-   |здраво-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|тории новым   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|оборудова-    |и социаль-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|нием          |ной защиты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|в. Обучение   |Министер-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|сотрудников   |ства  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|для исполь- 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|зования    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|лучшей меж-   |здраво-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|дународной    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|практики по   |и социаль-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|обеспечению   |ной защиты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|пищевой       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|безопасности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|г. Упрощение  |Министер-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|процедур при  |ства  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|ввозе живых 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|животных и 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|других това-  |здраво-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|ров связан-   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с пище-   |и социаль-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|выми продук-  |ной защиты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|тами          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|д. Разработ-  |Министер-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|ка и внедре-  |тва эко-   |2016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|ние Стратегии |номичес-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 обеспече-  |кого раз-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|нию безопас-  |вития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|ности пищевых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|продуктов   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|хозяйства,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|здраво-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 социаль-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|ной защиты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|"Таджик-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|стандарт"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|е. Принятие   |Министер-  |Посто-|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внедрение   |ства      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|стандартов    |здраво-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|Кодекса Али-  |охранения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|ментариус     |и соци-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|альной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|защиты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|сельского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|хозяйства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V.УСЛУГИ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|Мероприятия   |Ответст-   |Сроки |ВТО/Другие   |Примечание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    |      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|орган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|Создание Ин-  |Министер-  |Первое| GATS        |Согласно Статье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|формационного |ства эко-  |полу- | Статья      |III.4 Соглашения|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|центра по     |номичес-   |годие | III.4       |по услугам ВТО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|услугам       |кого раз-  |2015  |             |необходимо соз-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|вития и    |      |             |дать один или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|торговли   |      |             |более информа-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|ционных центров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           |      |             |для предостав-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|ления соответ-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|ствующей инфор-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|мации странам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|членам относи-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|тельно мер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|общего приме-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|нения или меж-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|дународного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|соглашения 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|соответствии с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|положениями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|параграфа 3 по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|мере поступле-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|ния запросов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|Ратификация   |Служба     |2015  |             |Ратификация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|Конвенции Меж-|связи,     |      |             |Конвенции Между-|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|дународного   |Министер-  |      |             |народного Теле-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|Телекоммуни-  |ство ино-  |      |             |коммуникацион-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|кационного    |странных   |      |             |ного Союза и её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|союза (ITU)   |дел        |      |             |поправок улучшит|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её последу- |           |      |             |климат предос-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|ющих поправок |           |      |             |тавления теле-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|коммуникационных|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|услуг и будет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|способствовать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|последующему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|развитию данного|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|сектора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|Рассмотрение  |Служба     |ВТО   |             |Согласно поста-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|вопроса о це- |связи,     |(GATS)|             |новлению Прави-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|лесообразности|Комитет по |Про-  |             |тельства за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|реструктуриза-|телевидению|токол |             |No. 252 от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|ции Службы    |и радио    |по    |             |11 мая 2011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|связи и Коми- |           |вступ-|             |Служба связи,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|тета по теле- |           |лению |             |которая выступа-|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|видению и ра- |           |во ВТО|             |ет регулятором в|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|дио:          |           |      |             |сфере телеком-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|муникаций уп-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|а. Подготовка |           |2015  |             |равляет Тад-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|технико-эко-  |           |      |             |жиктелекомом,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|номического   |           |      |             |где Государство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|обоснования   |           |      |             |владеет  95%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|необходимости |           |      |             |компании пре-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|создания еди- |           |      |             |доставляющей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|ного агентства|           |      |             |в свою очередь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 телеком-   |           |      |             |телекоммуника-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|муникациям и  |           |      |             |ционные услуги.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|вещанию       |           |      |             |Данная ситуация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|ясно указывает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 существующий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|б. В случае   |           |2015  |             |конфликт инте-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|выявления це- |           |      |             |ресов, которая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|лесообразности|           |      |             |противоречит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|создания подоб|           |      |             |взятым обяза-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|ного органа по|           |      |             |тельствам Тад-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|результатам   |           |      |             |жикистана в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|проведенного  |           |      |             |процессе вступ-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|технико-эконо-|           |      |             |ления во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|мического     |           |      |             |ВТО. (Ссылка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|обоснования   |           |      |             |Приложение-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|создать единый|           |      |             |Annex I к Прог-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|орган по теле-|           |      |             |рамме в сфере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|коммуникациям |           |      |             |Услуг WT/ACC/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вещанию     |           |      |             |TJK/30/Add.2)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 целью созда-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|ния в Респуб-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|лике Таджикис-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|тан современной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 конкуренто-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|способной ин-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|формационной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|среды телеком-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|муникационный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|орган-регуля-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|тор должен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|быть независи-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|мым и отделен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|от любого вида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|деятельности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|предоставления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|телекоммуника-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|ционных услуг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|4. |Внесение поп- |Министер-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|равок в Статью|ство эко-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|17 Закона     |номичес-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|кого раз-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|вития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|"О лицензиро-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|вании отдель- |Государ-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|ных видов дея-|ственный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|тельности     |комитет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|(17.05. 2004, |по инвес-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|№ 37) и в гла-|тициям и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|ву 50 Положе- |управле-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|ния об особен-|нию госу-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|ностях лицен- |дарствен-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|зирования от- |ным иму-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|дельных видов |ществам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|деятельности" |Комитет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|(Утвержден    |по теле-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|постановлени- |видению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|ем Правитель- |и радио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|ства Республи-|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 Таджикистан|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|№172 от 3 ап-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|реля 2007 года|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|чтобы отменить|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|требование по-|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|лучения лицен-|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|зии для прои-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|зводства ауди-|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|овизуальных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|произведений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VI. ПРАВА ИНТЕЛЛЕКТУАЛЬНОЙ СОБСТВЕННОСТИ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|Мероприятия   |Ответст-   |Сроки |ВТО/Другие   |Примечание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    |      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|орган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|Дальнейшая    |Министер-  |2014  |             |Техническая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|гармонизация  |ства эко-  |2016  |             |поддержка: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|законодатель- |номичес-   |      |             |SECO/ITC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|ства Республи-|кого раз-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 Таджикистан|вития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 положениями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|Соглашения    |культуры,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 торговым   |юстиции и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|аспектам      |другие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 интеллек-|ведомства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|туальной соб-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|ственности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|(ТРИПС)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|Организация   |Таможенная |Посто-|             |Техническая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|исполнения по-|служба     |янно  |             |поддержка: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|граничных мер |           |      |             |SECO/ITC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 защите ин-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|теллектуальной|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|собственности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|Укрепление по-|Министер-  |2014  |             |Техническая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|тенциала в    |ство эко-  |2015  |             |поддержка: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|применении и  |номическо- |      |             |SECO/ITC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|использовании |го развития|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|норм по геог- |и торговли,|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|рафическим    |Националь-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|указателям    |ный па-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|тентно-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|информаци-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|онный центр|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|4  |Улучшение при-|Министер-  |Посто-|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|менения норм  |ства эко- 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 защите прав|номическо-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|интелектуаль- |го разви-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|ной собст-    |тия и тор-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|вености       |говли,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|культуры,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|Националь-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|ный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|патентно-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|информа-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|ционный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|центр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|5. |Укрепление по-|Министер-  |2014  |             |Техническая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|тенциала Наци-|ства эко-  |2016  |             |поддержка: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|онального па- |номическо- |      |             |SECO/ITC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|тентно-инфор- |го развития|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|мационного    |и торговли,|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|центра Минис- |культуры,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|терства эконо-|Националь-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|мического раз-|ный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|вития и тор-  |патентно-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|говли, и Отде-|информаци-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|ла по авторс- |онный центр|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|ким правам Ми-|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|нистерства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|культуры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|6. |Укрепление по-|Министер-  |Посто-|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|тенциала госу-|ства эко- 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|дарственных   |номичес-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|ведомств и    |кого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|сотрудников,  |развития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|вовлеченных в |и торговли,|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|сферу защиты  |культуры,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  интел-  |внутренних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|лектуальной   |дел и дру-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|собственности |гие ве-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|домства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|7. |Повышение ос- |Министер-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|ведомленности |ства эко-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|населения от- |номичес-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|носительно    |кого раз-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 интел-   |вития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|лектуальной  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|собственности |культуры,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их защиты   |юстиции,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|Комитет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|по теле-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|видению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 радио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|8. |Рассмотрение  |Министер-  |2015  |             |В ходе рассмот-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|вопроса присо-|ства эко-  |      |             |рения изучить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|единения Тад- |номическо- |      |             |возможностей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|жикистана к   |го разви-  |      |             |принятия допол-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|Министерской  |тия и тор- |      |             |нительных мер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|декларации о  |говли,     |      |             |по защите об-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|взаимосвязи   |культуры,  |      |             |щественного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|Соглашения ВТО|здраво-    |      |             |здоровья, пре-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 торговым   |охранения  |      |             |доставляемых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|аспектам прав |и социаль- |      |             |декларацией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|интеллектуаль-|ной защиты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|ной собствен- |населения,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|ности и обще- |Националь-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|ственного     |ный патент-|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|здоровья      |но - инфор-|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|(2001г.       |мацион-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|Доха)         |ный центр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+---+--------------+-----------+------+-------------+----------------+ 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VII. МЕРЫ ПО ОТДЕЛЬНЫМ СЕКТОРАМ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VII.1. СЕЛЬСКОЕ ХОЗЯЙСТВО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|Действие      |Ответст-   |Вре-  |ВТО/Другие   |Примечание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    |менные|ссылки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|орган      |рамки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|Разработка и  |Министер-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|утверждение   |ства сель-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|Государствен- |ского хо-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|ной программы |зяйства,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|развития сель-|экономи-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|ского хозяйст-|ческого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|ва на период  |развития и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|2015 - 2020   |торговли,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|годы в объемах|Агентство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|разрешенного  |мелиорации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|уровня прямой |и ирригации|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|государствен- |другие ве-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|ной  поддержки|домства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|сельского хо-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|зяйства в со-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|ответствии с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|условиями при-|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|соединения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|Республики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 ВТО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|Поддержка фор-|Министер-  |2015  |             |Модернизация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|мирования     |ства сель- |      |             |дорожной сети,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|развитой ин-  |ского хо-  |      |             |мелиорация зе-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|фраструктуры  |зяйства и  |      |             |мель и улучше-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|сельского хо- |транспорта,|      |             |ния работы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|зяйства       |Агентство  |      |             |насосных стан-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|мелиорации |      |             |ций, улучшение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 иррига-  |      |             |квалификации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|ции,другие |      |             |кадров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|ведомства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|Поддержка оте-|Министер-  |Посто-|             |Частичное финан-|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|чественного   |ство эко-  |янно  |             |сирование ме-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|сельхозпроиз- |номическо- |      |             |роприятий по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|водителя  че- |го разви-  |      |             |продвижению то-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|рез стимули-  |тия и тор- |      |             |варов: выставки,|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|рование спроса|говли и    |      |             |семинары, помощь|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|как на внут-  |другие     |      |             |в получении сер-|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|реннем, так и |ведомства  |      |             |тификатов.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 внешнем    |           |      |             |Таджикистан дол-|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|рынках, в том |           |      |             |жен рассмотреть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|числе наделить|           |      |             |вопрос об осу-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|полномочиями  |           |      |             |ществлении соот-|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|Министерство  |           |      |             |ветствующих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|экономического|           |      |             |сельскохо-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|развития и    |           |      |             |зяйственных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|торговли:     |           |      |             |стандартов ка-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 по представ-|           |      |             |чества, сделан-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|лению и про-  |           |      |             |ные ЕЭК в рамках|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|движению тад- |           |      |             |поддержки прои-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|жикской про-  |           |      |             |зводителей.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|дукции на     |           |      |             |Последующее со-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|внешние рынки;|           |      |             |трудничество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 по оператив-|           |      |             |соответствующих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|ному принятию |           |      |             |ведомств Респуб-|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|решений в слу-|           |      |             |лики Таджикистан|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|чае недобросо-|           |      |             |с ЕЭК  будет в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|вестной конку-|           |      |             |интересах про-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|ренции со сто-|           |      |             |изводителей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|роны стран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|членов ВТО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+---+--------------+-----------+------+-------------+----------------+ 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VII.2. ПРОМЫШЛЕННОСТЬ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|№  |Действие      |Ответст-   |Вре-  |ВТО/Другие   |Примечание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|венный     |менные|ссылки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|орган      |рамки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|1. |В Рабочей     |Министер-  |2014  |             |Например, в 2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|группе при Ми-|ство про-  |2015  |             |раза выше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|нистерстве фи-|мышленности|      |             |прироста ВВП,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|нансов по со- |и новых    |      |             |т.е. проводящих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|вершенствова- |технологий |      |             |реальную модер-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|нию Налогового|и другие   |      |             |низацию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|кодекса, рас- |ведомства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|смотреть  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|возможности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|введения на-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|логовых льгот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|по налогу на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|прибыль и на-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|логу на добав-|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|ленную стои-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|мость  для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|предприятий,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|существенно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|наращивающих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|объем произ-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|водства   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|2. |Разработать   |Министер-  |2015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|меры по вос-  |ство про-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|становлению и |мышленности|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|развитию в    |и новых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|Республике    |технологий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|Таджикистан   |и другие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|производства  |ведомства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|хлора и каус-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|тической соды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 рамках Наци-|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|ональной  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|программы 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|3. |Разработка и  |Министер-  |Посто-|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|внедрение сис-|ство про-  |янно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|темы мер по   |мышлен-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|стимулированию|ности и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|предприятий к |новых тех-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|использованию |нологий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|современных   |и другие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|энергосберега-|ведомства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|ющих и эколо-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|гически чистых|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|технологий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|4. |Упрощение про-|Государ-   |2014  |             |Улучшить пока-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|цедуры согла- |ственный   |2015  |             |затели Республи-|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|сований и по- |комитет по |      |             |ки Таджикистан в|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|лучения разре-|инвестициям|      |             |классификации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|шительной до- |и управле- |      |             |Doing Business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|кументации    |нию госу-  |      |             |(Всемирный Банк)|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|для организа- |дарствен-  |      |             |и инвестиционный|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|ции новых про-|ным иму-   |      |             |климат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|изводства     |ществам,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|Министер-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|ство про-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|мышлен-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|ности и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|новых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|технологий,|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|Комитет по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|архитектуре|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|и строи-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|тельству и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|другие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|ведомства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|5. |Установление  |Министер-  |2014  |             |Улучшить пока-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|упрощенного   |ство про-  |2015  |             |затели Респуб-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|порядка обес- |мышленности|      |             |лики Таджикистан|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|печения льгот-|и новых    |      |             |в классификации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|ного подключе-|технологий |      |             |Doing Business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|ния к инженер-|Государст- |      |             |(Всемирный Банк)|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|ным сетям для |венный ко- |      |             |и инвестиционный|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|субьектов     |митет по   |      |             |климат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|малого пред-  |инвестициям|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|принимательст-|и управле-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|ва и предос-  |нию госу-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|тавления им   |дарствен-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|помещений для |ного иму-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|организации   |щества,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|деятельности  |и другие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|по производст-|ведомства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|ву продукции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|текстильной и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|легкой промыш-|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|ленности  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|6. |В Рабочей     |Министер-  |2014  |             |Улучшить экспо-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|группе при    |ства фи-   |2015  |             |ртный потенциал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|Министерстве  |нансов,    |      |             |Республики Тад-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|финансов по   |промышлен- |      |             |жикистан и кон-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|совершенство- |ности и    |      |             |курентоспособ-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|ванию  Нало-  |новых тех- |      |             |ность отечест-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|гового кодек- |нологий,   |      |             |венной продукции|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|са рассмотре- |Государ-   |      |             |на мировых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|ние вопроса   |ственный   |      |             |рынках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|освобождения  |комитет по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|предприятий   |инвестициям|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|текстильной и |и управле-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|легкой про-   |нию госу-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|мышленности   |дарствен-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|от уплаты на- |ным иму-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|лога на при-  |ществам и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|быль органи-  |другие ве-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|заций в тече- |домства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|ние 5 лет 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|при условии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|направления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|прибыли на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|цели техни-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|ческого пере-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|вооружения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|7. |В Рабочей     |Министер-  |2014  |             |Улучшить экспо-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|группе при    |ство фи-   |2015  |             |ртный потенциал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|Министерстве  |нансов,    |      |             |Республики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|финансов по   |Государ-   |      |             |Таджикистан и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|совершенство- |ственный   |      |             |конкурентоспо-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|ванию  Нало-  |комитет    |      |             |собность оте-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|гового кодек- |по инвес-  |      |             |чественной про-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|са рассмотре- |тициям и   |      |             |дукции на миро-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|ние вопроса   |управлению |      |             |вых рынках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|освобождения  |государ-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|от налога на  |ственным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|имущество ор- |имуществам,|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|ганизаций     |Министер-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|вновь вводимое|ство про-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 эксплуатацию|мышленности|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|оборудование  |и новых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|предприятий   |технологий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|текстильной и |и другие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|легкой промыш-|ведомства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|ленности, 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|непосредст-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|венно исполь-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|зуемое для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|производства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|продукции, в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|течение 5 лет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|со дня поста-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|новки на учет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|указанного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|имущества,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|при условии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|направления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|сэкономленных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|средств на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|цели техничес-|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|кого перево-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|оружения      |    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|8. |Расмотрение   |Министер-  |2014  |             |Улучшить экс-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|вопроса пре-  |ства энер- |2015  |             |портный потен-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|доставления   |гетики и   |      |             |циал Республики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|льготных та-  |водных ре- |      |             |Таджикистан и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|рифов на ис-  |сурсов,    |      |             |конкурентоспо-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|пользование   |финансов,  |      |             |собность оте-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|электроэнер-  |экономи-   |      |             |чественной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|гии в летний  |ческого    |      |             |продукции на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|период в      |развития   |      |             |мировых рынках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|сфере промыш- |и торговли,|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|ленного про-  |Антимоно-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|изводства     |польная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|служба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|9. |Рассмотрение  |Государ-   |2014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|вопроса о пре-|ственный   |2015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|доставлении   |комитет по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|льгот в сфере |землеуст-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|выделения     |ройству,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|земельных     |Министер-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|участок, пре- |ства   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|дпринимателям,|сельского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|живущим в от- |хозяйства,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|даленных райо-|промыш-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|нах страны и  |ленности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|занимающиеся  |и новых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|производством |технологий,|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|сельскохо-    |экономи-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|зяйственных   |ческого 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|продукций     |развития и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 |              |торговли   |      |             |                |</w:t>
      </w: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+---+--------------+-----------+------+-------------+----------------+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VIII. ПОВЫШЕНИЕ УРОВНЯ ОБЩЕСТВЕННОЙ ОСВЕДОМЛЕННОСТИ ПО ВТО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|Мероприятия   |Ответст-   |Сроки |ВТО/Другие   |Примечание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    |      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|орган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|Организовать  |Министер-  |Первое|             |Было бы целесо-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|Конференцию   |ства эко-  |полу- |             |образно по ре-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 тему       |номическо- |годие |             |зультатам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|"Торговля и   |го развития|2015  |             |вступления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|инвестиции"   |и торговли,|      |             |Таджикистана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|иностранных|      |             |во ВТО орга-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|дел, Госу- |      |             |низовать Кон-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|дарственный|      |             |ференцию по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|комитет по |      |             |инвестиции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|инвестициям|      |             |под девизом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 управле- |      |             |"Таджикистан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|нию        |      |             |открыт для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|государст- |      |             |Бизнеса", ко-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|венным     |      |             |торая привлечет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|имуществом |      |             |потенциальных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|инвесторов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|для ознаком-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|ления их с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|результатами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|переговоров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 рамках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|процесса вступ-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|ления и сущест-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|вующих инвести-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|ционных возмож-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|ностей в Таджи-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|кистане.  Кон-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|ференция прой-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|дёт на самом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|высоком уровне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|под патронажем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|Президента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|Республики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|Организовать  |Министер-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|мероприятия с |ство эко-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|участием сре- |номичес-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|дств массовой |кого раз-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|информации с  |вития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|целью распро- |торговли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|странения     |и другие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|информации и  |министер-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|обсуждения    |ства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|вопросов,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|связанных с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|ВТО: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|а. Подготовка |         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вещание те- |      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|лепрограмм о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|ВТО;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|б. Организация|         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|круглого стола|      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|для обсуждения|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|вопросов свя-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|занных с ВТО;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|в. Организация|           |2014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|мероприятий дл|           |2015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|обсуждения спе|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|цифических то-|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|пиков ВТО в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|средствах мас-|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|совой информа-|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|ции ("Пресс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|kафе")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|Повышение ин- |Министер-  |Посто-|             |Включая обучение|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|формирован-   |ство эко-  |янно  |             |выпуск информа-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|ности о нор-  |номичес-   |      |             |ционных мате-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|мах и прави-  |кого раз-  |      |             |риалов, предва-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|лах ВТО для   |вития и    |      |             |рительное обсуж-|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|предпринима-  |торговли,  |      |             |дение с бизнес-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|телей         |Государ-   |      |             |сообществом про-|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|ственный   |      |             |ектов законов,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|комитет    |      |             |иных нормативных|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|по инвес-  |      |             |правовых актов,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|тициям  и  |      |             |подготавливаемых|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|управлению |      |             |государствеными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|государ-   |      |             |органами, созда-|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|ственным   |      |             |ние рабочих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|имуществом |      |             |групп по вза-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|имодействию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|Правительства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|Республики Тад-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|жикистан и де-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|ловых кругов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|4. |Создать и под-|Министер-  |Посто-|Все          |Вся информа-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|держивать ин- |ство эко-  |янно  |Соглашения   |ция соответ-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|тернет сайт   |номическо- |      |ВТО          |ствующая ВТО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|"Таджикистан  |го разви-  |      |             |должна быть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ВТО"        |тия и тор- |      |             |доступна на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|говли      |      |             |трех языках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|- Таджикском,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|Русском и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|Английском.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|Техническая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|поддержка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|USAID.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|Этот веб-сайт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|также должна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|иметь ссылки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 другие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|источники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|необходимой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|информации,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|например,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|стандартов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|(ISO, ЕЭК)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 т.д.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043195">
        <w:rPr>
          <w:rFonts w:ascii="Courier Tojik" w:eastAsia="Times New Roman" w:hAnsi="Courier Tojik" w:cs="Times New Roman"/>
          <w:sz w:val="26"/>
          <w:szCs w:val="26"/>
          <w:lang w:eastAsia="ru-RU"/>
        </w:rPr>
        <w:t>IX. ОБРАЗОВАНИЕ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+---+--------------+-----------+------+-------------+----------------ї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|№  |Мероприятия   |Ответст-   |Сроки |ВТО/Другие   |Примечание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|венный     |      |ссылки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|орган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|1. |Пересмотреть  |Министер-  |Посто-|             |Уровень осве-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|программу выс-|ства обра- |янно  |             |домленности о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|ших учебных   |зования и  |      |             |правилах 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|заведений с   |науки,     |      |             |принципах ВТО,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|целью включе- |экономичес-|      |             |даже среди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|ния в програм-|кого разви-|      |             |образованных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|му обучения   |тия и тор- |      |             |государственных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|правил и прин-|говли      |      |             |чиновников на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|ципов ВТО     |           |      |             |текущий момент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|находится на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|недостаточном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|уровне. Необхо-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|димо улучшить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|образовательную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|систему и вклю-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|чить темы свя-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|занные с ВТО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 образователь-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|ную программу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|высших учебных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|заведений. Было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|бы весьма полез-|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|но организовать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|специальные кур-|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|сы для юриди-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|ческих,экономи-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|ческих и других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|соответствующих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|факультетов. В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|качестве лекто-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|ров для подобных|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|курсов  можно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|приглашать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|международных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|экспертов,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|включая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|экспертов ВТО из|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|Департамента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|помощи в торгов-|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|ле.Таким обра-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|зом, Таджикиста-|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|ну удастся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|создать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|пул молодых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|профессионалов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|готовых справ-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|ляться с комп-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|лексом  вопросов|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|касающихся  ВТО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|2. |Подготовка вы-|Министер-  |Посто-|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|сококвалифици-|ства обра- |янно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|рованных спе- |зования и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|циалистов по  |науки,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|международному|экономи-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|праву и прави-|ческого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|лам работы в  |развития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|условиях ВТО  |и торговли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|3. |Повышение ква-|Министер-  |2014  |             |64 госслужащих в|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|лификации/ста-|ство эко-  |2016  |             |следующих рес-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|жировка  рес- |номическо- |      |             |публиканских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|публиканских  |го разви-  |      |             |органах испол-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|гражданских   |тия и тор- |      |             |нительной влас-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|служащих по   |говли и    |      |             |ти: Министерство|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|дисциплинам в |другие ве- |      |             |иностранных дел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|области тор-  |домства    |      |             |Республики Тад-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|говой политики|           |      |             |жикистан  (4),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 правил ВТО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|внутренних дел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           |      |             |Республики Тад-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|жикистан (2),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|юстиции Рес-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|публики Таджи-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 (6),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|финансов Рес-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|публики Таджи-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 (4),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|экономического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|развития 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|торговли Рес-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|публики Таджи-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 (10),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|промышленности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 новых техно-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|логий Республи-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 Таджикистан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|(4), Министер-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|ства энергетики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 водных ресур-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|сов Республики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(2),|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|транспорта Рес-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|публики Таджи-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 (2),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|сельского хо-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|зяйства Рес-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|публики Таджи-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 (6),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|культуры Рес-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|публики Таджи-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 (4),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|Министерство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|здравоохране-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|ния и социаль-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|ной защиты насе-|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|ления Республики|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(2),|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|Комитет по стро-|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|ительству и ар-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|хитектуры при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|Правительстве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|Республики Тад-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|жикистан (2),Та-|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|моженная служба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|при Правительст-|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|ве Республики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(4),|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|Антимонопольная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|служба при Пра-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|вительстве Рес-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|публики Таджи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|кистан (2),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|Служба связи при|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|Правительстве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|Республики Тад-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|жикистан (2),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|           |      |             |Агентство по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|ирригации и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|мелиорации при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|Правительстве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|Республики Тад-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|жикистан (2),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|Агенство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|по стандартиза-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|ции, метрологии,|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|сертификации и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|торговой инспек-|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|ции при Прави-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|тельстве Респуб-|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|лики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(4),|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|Агентство  по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|государственным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|закупкам при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|Правительстве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|Республики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|      |             |Таджикистан (2)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|4. |Разработать   |Министер-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|предложения по|ства об-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|созданию про- |разования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|фильной комп- |и науки,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|лексной госу- |труда и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|дарственной   |миграции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|программы     |населения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|профессио-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|нального и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|инженерного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|обучения,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|включая: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|-увеличение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|доли социаль-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|ной рекламы и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|информационно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|-пропаган-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|дистских ком-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|паний по воп-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|росам повыше-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|ния престижа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|рабочих про-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|фессий и ук-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|репление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|имиджа про-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|мышленных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|предприятий;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 введение в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|обязательную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|программу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|средней шко-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|лы предметов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 профессио-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|нальной ориен-|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|тации;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 социальная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|поддержка со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|стороны госу-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|дарства  моло-|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|дых специа-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|листов, впер-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|вые заключив-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|ших трудовой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|договор с пред|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|приятием;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|- предоставле-|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|ние поддержки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|предприятиям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|на обучение,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|переобучение и|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|повышение ква-|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|лификации ра-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|ботников (для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|рабочих дефи-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|цитных профес-|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|   |сий)          |           |      |             |                |</w:t>
      </w:r>
    </w:p>
    <w:p w:rsidR="00043195" w:rsidRPr="00043195" w:rsidRDefault="00043195" w:rsidP="0004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195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+---+--------------+-----------+------+-------------+----------------+</w:t>
      </w:r>
    </w:p>
    <w:p w:rsidR="00E929D9" w:rsidRDefault="00E929D9"/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93"/>
    <w:rsid w:val="00043195"/>
    <w:rsid w:val="00315818"/>
    <w:rsid w:val="00686993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431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3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3195"/>
  </w:style>
  <w:style w:type="paragraph" w:styleId="a3">
    <w:name w:val="Normal (Web)"/>
    <w:basedOn w:val="a"/>
    <w:uiPriority w:val="99"/>
    <w:semiHidden/>
    <w:unhideWhenUsed/>
    <w:rsid w:val="0004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1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319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3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31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431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3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3195"/>
  </w:style>
  <w:style w:type="paragraph" w:styleId="a3">
    <w:name w:val="Normal (Web)"/>
    <w:basedOn w:val="a"/>
    <w:uiPriority w:val="99"/>
    <w:semiHidden/>
    <w:unhideWhenUsed/>
    <w:rsid w:val="0004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1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319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3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31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28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22973</Words>
  <Characters>130952</Characters>
  <Application>Microsoft Office Word</Application>
  <DocSecurity>0</DocSecurity>
  <Lines>1091</Lines>
  <Paragraphs>307</Paragraphs>
  <ScaleCrop>false</ScaleCrop>
  <Company/>
  <LinksUpToDate>false</LinksUpToDate>
  <CharactersWithSpaces>153618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2016-03-14T07:33:00Z</dcterms:created>
  <dcterms:modified xsi:type="dcterms:W3CDTF">2016-03-14T07:34:00Z</dcterms:modified>
</cp:coreProperties>
</file>