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15" w:rsidRPr="00E85287" w:rsidRDefault="00F01315" w:rsidP="00F01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:rsidR="00F01315" w:rsidRPr="00E85287" w:rsidRDefault="00E85287" w:rsidP="00F01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Ссылка на Пост. Правительства РТ О Специальной программе государственной поддержки ООО Таджик Эйр на 2018-2023 годы" w:history="1">
        <w:r w:rsidR="00F01315" w:rsidRPr="00E852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</w:t>
        </w:r>
      </w:hyperlink>
    </w:p>
    <w:p w:rsidR="00F01315" w:rsidRPr="00E85287" w:rsidRDefault="00F01315" w:rsidP="00F01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Таджикистан </w:t>
      </w:r>
    </w:p>
    <w:p w:rsidR="00F01315" w:rsidRPr="00E85287" w:rsidRDefault="00F01315" w:rsidP="00F01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сентября 2018 года, №476 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BC0IU49B"/>
      <w:bookmarkEnd w:id="0"/>
      <w:r w:rsidRPr="00E8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Специальная программа государственной поддержки открытого акционерного общества "Таджик Эйр" на 2018-2023 годы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5BC0IUA88"/>
      <w:bookmarkEnd w:id="1"/>
      <w:r w:rsidRPr="00E8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Start w:id="2" w:name="_GoBack"/>
      <w:bookmarkEnd w:id="2"/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программа государственной поддержки открытого акционерного общества "Таджик Эйр" на 2018-2023 годы (далее - Программа) это программа среднесрочных мер, которые будут приняты и реализованы Правительством Республики Таджикистан, с целью создания благоприятных условий для налаживания деятельности открытого акционерного общества "Таджик Эйр", обновление и укрепление материально-технической базы, обеспечение, необходимого условия для его устойчивой и эффективной деятельности.</w:t>
      </w:r>
      <w:proofErr w:type="gramEnd"/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Программа направлена на продолжение работы по проведению поэтапных, комплексных реформ структуры управления, модернизации производства и технологических процессов, привлечения иностранных и отечественных инвестиций, усиления государственно-частного сотрудничества, совершенствования технической базы, улучшение качества оказания услуг и обеспечения здоровой конкуренции в сфере воздушного оказания услуг.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акционерное общество "Таджик Эйр" (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далееОбщество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образовано на основании постановления Правительства Республики Таджикистан от 30 декабря 2009 года, </w:t>
      </w:r>
      <w:hyperlink r:id="rId6" w:tooltip="Ссылка на Пост. Правительства РТ О преобразовании Гос. унитарных предприятий Международный аэропорт Душанбе..." w:history="1">
        <w:r w:rsidRPr="00E852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№707</w:t>
        </w:r>
      </w:hyperlink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требований Гражданского кодекса Республики Таджикистан, Закона Республики Таджикистан "Об акционерных обществах", Порядка преобразования государственного предприятия в открытое акционерное общество и его структурных подразделений, утвержденный постановлением Правительства Республики Таджикистан от 2 августа 2010 года, </w:t>
      </w:r>
      <w:hyperlink r:id="rId7" w:tooltip="Ссылка на Пост. Правительства РТ Об утверждении Порядка преобразования гос. предприятия..." w:history="1">
        <w:r w:rsidRPr="00E852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№392</w:t>
        </w:r>
      </w:hyperlink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нормативных правовых актов Республики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Таджикистан в результате реорганизации государственного унитарного авиапредприятия "Таджик Эйр".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Учредителем Общества является Правительство Республики Таджикистан, все 100 процентов акций Общества, имеющие голос, принадлежат государству. Уставной капитал Общества состоит из номинальной стоимости его акций, зарегистрированный в сумме 230145000 (двести тридцать миллионов сто сорок пять тысяч)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разделённый на 230145 (двести тридцать тысяча сто сорок пять) объявленных </w:t>
      </w: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обыкновенных именных акций номинальной стоимостью 1000 (одна тысяча)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Общество осуществляет следующую деятельность: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авиаперевозка пассажиров, грузов, багажа и почты при осуществлении полетов на международных и внутренних направлениях регулярно и по чартеру (заказу);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летно-штурманского обеспечения полетов, а также оказание услуг в целях обеспечения безопасности и регулярности полетов;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обслуживание пассажиров и предоставление им комфортных условий; 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обслуживание и ремонт воздушных судов;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бронирование мест пассажиров в воздушных судах, издание, оформление и продажа пассажирских и перевозочных документов, грузов, багажа и почты, подготовка и переобучение работников летного, технического и других составов для работы на международных и внутренних воздушных авиалиниях и представительств Общества за рубежом страны; 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услуги.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основании устава в целях обеспечения деятельности за рубежом Обществом в городах Москва Российской Федерации и Алматы Республики Казахстан открыты представительства.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5BC0J0M0K"/>
      <w:bookmarkEnd w:id="3"/>
      <w:r w:rsidRPr="00E8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Программы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определяются обновление и укрепление материально-технической базы, обеспечение необходимого условия для устойчивой и эффективной деятельности, поиск дополнительных источников финансирования для финансового оздоровления, ускорение реформы деятельности Общества, увеличение регулярных полетов и обеспечения их безопасности, увеличения полетов на международных направлениях, обеспечения конкурентоспособности на международном рынке авиаперевозок, повышения уровня и качества обслуживания и выполнения плана мероприятий по выполнению поставленных задач.</w:t>
      </w:r>
      <w:proofErr w:type="gramEnd"/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Программа разработана на основе глубоких анализов и заключений в целях перспективного развития Общества с учетом прибыльного осуществления финансово-хозяйственной деятельности на следующие годы, посредством обеспечения потребности населения страны, гостей и туристов на авиаперевозки.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Целью программы наряду с обеспечением устойчивого развития Общества также является содействие социально-экономическому развитию и безопасности воздушного пространства страны.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Первостепенными целями Программы являются обновление парка воздушных судов, устаревших технически и морально, снижение объемов расходов в общей стоимости обслуживания, которые способствуют снижению конкурентоспособности на внешнем рынке авиаперевозок.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Основными задачами Программы считаются создание здоровой инфраструктуры для обеспечения авиаперевозок пассажиров, грузов, багажа, почты с наименьшими затратами, осуществление экономической деятельности конкурентоспособной на рынке международных авиаперевозок и увеличение перевозки пассажиров, особенно туристов в целях их доставки на исторические и привлекательные места Республики Таджикистан.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Привлечение необходимых сре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ц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приобретения современных комфортабельных воздушных судов, капитального ремонта и восстановления воздушных судов осуществляется по согласованию с Правительством Республики Таджикистан и Наблюдательным советом открытого акционерного общества "Таджик Эйр".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Указанные в Программе мероприятия предусматриваются осуществлять за счет сре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авительства Республики Таджикистан и государственных инвестиционных проектов, а также льготных долгосрочных кредитов международных финансовых организаций.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5BC0J1J67"/>
      <w:bookmarkEnd w:id="4"/>
      <w:r w:rsidRPr="00E8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Производственные мощности Общества и их нынешнее состояние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Производственную мощность Общества в основном составляют воздушные суда советского производства ТУ-154М, ТУ-134 А-3, АН-24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АН-26, АН-28, ЯК-40, вертолеты МИ-8 МТБ, также воздушные суда Боинг 767-322, Боинг 757-200, Боинг 737-300, Боинг 737-500 и МА-60 китайского производства.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Общее количество воздушных судов Общества на 1 января 2018 года, их состояние и степень изношенности указано в таблице 1. 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15" w:rsidRPr="00E85287" w:rsidRDefault="00E85287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№476 ОТ 25.09.2018DOC." w:history="1">
        <w:r w:rsidR="00F01315" w:rsidRPr="00E852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*Таблица 1 </w:t>
        </w:r>
      </w:hyperlink>
    </w:p>
    <w:p w:rsidR="00F01315" w:rsidRPr="00E85287" w:rsidRDefault="00F01315" w:rsidP="00F013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555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28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Таблица 1</w:t>
      </w:r>
    </w:p>
    <w:p w:rsidR="00F01315" w:rsidRPr="00E85287" w:rsidRDefault="00F01315" w:rsidP="00F01315">
      <w:pPr>
        <w:widowControl w:val="0"/>
        <w:shd w:val="clear" w:color="auto" w:fill="FFFFFF"/>
        <w:autoSpaceDE w:val="0"/>
        <w:autoSpaceDN w:val="0"/>
        <w:adjustRightInd w:val="0"/>
        <w:spacing w:before="326" w:after="0" w:line="216" w:lineRule="exact"/>
        <w:ind w:left="2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287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Сведения о воздушных судах, находящихся на балансе</w:t>
      </w:r>
    </w:p>
    <w:p w:rsidR="00F01315" w:rsidRPr="00E85287" w:rsidRDefault="00F01315" w:rsidP="00F013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22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2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открытого акционерного общества «Таджик Эйр»</w:t>
      </w:r>
    </w:p>
    <w:p w:rsidR="00F01315" w:rsidRPr="00E85287" w:rsidRDefault="00F01315" w:rsidP="00F01315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2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287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на 1 января 2018 года</w:t>
      </w:r>
    </w:p>
    <w:p w:rsidR="00F01315" w:rsidRPr="00E85287" w:rsidRDefault="00F01315" w:rsidP="00F01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1"/>
        <w:gridCol w:w="2120"/>
        <w:gridCol w:w="1215"/>
        <w:gridCol w:w="1171"/>
        <w:gridCol w:w="1607"/>
        <w:gridCol w:w="1235"/>
        <w:gridCol w:w="1351"/>
      </w:tblGrid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8" w:lineRule="exact"/>
              <w:ind w:left="216" w:right="230"/>
            </w:pPr>
            <w:r w:rsidRPr="00E85287">
              <w:rPr>
                <w:spacing w:val="2"/>
                <w:w w:val="97"/>
              </w:rPr>
              <w:t xml:space="preserve">Наименование </w:t>
            </w:r>
            <w:r w:rsidRPr="00E85287">
              <w:rPr>
                <w:spacing w:val="-2"/>
                <w:w w:val="97"/>
              </w:rPr>
              <w:t>воздушных судов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jc w:val="center"/>
            </w:pPr>
            <w:r w:rsidRPr="00E85287">
              <w:rPr>
                <w:spacing w:val="-3"/>
                <w:w w:val="97"/>
              </w:rPr>
              <w:t>Количес</w:t>
            </w:r>
            <w:r w:rsidRPr="00E85287">
              <w:rPr>
                <w:spacing w:val="-3"/>
                <w:w w:val="97"/>
              </w:rPr>
              <w:softHyphen/>
            </w:r>
            <w:r w:rsidRPr="00E85287">
              <w:rPr>
                <w:spacing w:val="-1"/>
                <w:w w:val="97"/>
              </w:rPr>
              <w:t xml:space="preserve">тво мест </w:t>
            </w:r>
            <w:r w:rsidRPr="00E85287">
              <w:rPr>
                <w:spacing w:val="1"/>
                <w:w w:val="97"/>
              </w:rPr>
              <w:t>(кресел)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jc w:val="center"/>
            </w:pPr>
            <w:r w:rsidRPr="00E85287">
              <w:rPr>
                <w:spacing w:val="-1"/>
                <w:w w:val="97"/>
              </w:rPr>
              <w:t xml:space="preserve">Год </w:t>
            </w:r>
            <w:r w:rsidRPr="00E85287">
              <w:rPr>
                <w:spacing w:val="-3"/>
                <w:w w:val="97"/>
              </w:rPr>
              <w:t>выпуска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ind w:left="24"/>
            </w:pPr>
            <w:r w:rsidRPr="00E85287">
              <w:rPr>
                <w:spacing w:val="-1"/>
                <w:w w:val="97"/>
              </w:rPr>
              <w:t xml:space="preserve">Техническое </w:t>
            </w:r>
            <w:r w:rsidRPr="00E85287">
              <w:rPr>
                <w:spacing w:val="2"/>
                <w:w w:val="97"/>
              </w:rPr>
              <w:t>состояние</w:t>
            </w:r>
            <w:proofErr w:type="gramStart"/>
            <w:r w:rsidRPr="00E85287">
              <w:rPr>
                <w:spacing w:val="2"/>
                <w:w w:val="97"/>
              </w:rPr>
              <w:t xml:space="preserve">  .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ind w:right="10"/>
              <w:jc w:val="center"/>
            </w:pPr>
            <w:r w:rsidRPr="00E85287">
              <w:rPr>
                <w:spacing w:val="-3"/>
                <w:w w:val="97"/>
              </w:rPr>
              <w:t>Степень изношен</w:t>
            </w:r>
            <w:r w:rsidRPr="00E85287">
              <w:rPr>
                <w:spacing w:val="-3"/>
                <w:w w:val="97"/>
              </w:rPr>
              <w:softHyphen/>
            </w:r>
            <w:r w:rsidRPr="00E85287">
              <w:rPr>
                <w:spacing w:val="-2"/>
                <w:w w:val="97"/>
              </w:rPr>
              <w:t xml:space="preserve">ности </w:t>
            </w:r>
            <w:r w:rsidRPr="00E85287">
              <w:rPr>
                <w:spacing w:val="3"/>
                <w:w w:val="97"/>
              </w:rPr>
              <w:t>(</w:t>
            </w:r>
            <w:proofErr w:type="gramStart"/>
            <w:r w:rsidRPr="00E85287">
              <w:rPr>
                <w:spacing w:val="3"/>
                <w:w w:val="97"/>
              </w:rPr>
              <w:t>в</w:t>
            </w:r>
            <w:proofErr w:type="gramEnd"/>
            <w:r w:rsidRPr="00E85287">
              <w:rPr>
                <w:spacing w:val="3"/>
                <w:w w:val="97"/>
              </w:rPr>
              <w:t>%)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jc w:val="center"/>
            </w:pPr>
            <w:r w:rsidRPr="00E85287">
              <w:rPr>
                <w:w w:val="97"/>
              </w:rPr>
              <w:t xml:space="preserve">Остаточная </w:t>
            </w:r>
            <w:r w:rsidRPr="00E85287">
              <w:rPr>
                <w:spacing w:val="1"/>
                <w:w w:val="97"/>
              </w:rPr>
              <w:t xml:space="preserve">балансовая </w:t>
            </w:r>
            <w:r w:rsidRPr="00E85287">
              <w:rPr>
                <w:spacing w:val="-1"/>
                <w:w w:val="97"/>
              </w:rPr>
              <w:t xml:space="preserve">стоимость </w:t>
            </w:r>
            <w:r w:rsidRPr="00E85287">
              <w:rPr>
                <w:spacing w:val="-2"/>
                <w:w w:val="97"/>
              </w:rPr>
              <w:t xml:space="preserve">(в </w:t>
            </w:r>
            <w:proofErr w:type="spellStart"/>
            <w:r w:rsidRPr="00E85287">
              <w:rPr>
                <w:spacing w:val="-2"/>
                <w:w w:val="97"/>
              </w:rPr>
              <w:t>сомони</w:t>
            </w:r>
            <w:proofErr w:type="spellEnd"/>
            <w:r w:rsidRPr="00E85287">
              <w:rPr>
                <w:spacing w:val="-2"/>
                <w:w w:val="97"/>
              </w:rPr>
              <w:t>)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461"/>
            </w:pPr>
            <w:r w:rsidRPr="00E85287">
              <w:rPr>
                <w:spacing w:val="-1"/>
                <w:w w:val="97"/>
              </w:rPr>
              <w:t>Самолеты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</w:pP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82"/>
              <w:jc w:val="center"/>
            </w:pPr>
            <w:r w:rsidRPr="00E85287"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-2"/>
                <w:w w:val="97"/>
              </w:rPr>
              <w:t xml:space="preserve">Боинг 767-322 </w:t>
            </w:r>
            <w:r w:rsidRPr="00E85287">
              <w:rPr>
                <w:spacing w:val="-2"/>
                <w:w w:val="97"/>
                <w:lang w:val="en-US"/>
              </w:rPr>
              <w:t>EY-756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278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14"/>
                <w:w w:val="97"/>
                <w:lang w:val="en-US"/>
              </w:rPr>
              <w:t>1989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130"/>
            </w:pPr>
            <w:r w:rsidRPr="00E85287">
              <w:rPr>
                <w:w w:val="97"/>
              </w:rPr>
              <w:t>Исправно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1"/>
                <w:w w:val="97"/>
              </w:rPr>
              <w:t>Лизинг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67"/>
              <w:jc w:val="center"/>
            </w:pPr>
            <w:r w:rsidRPr="00E85287"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-3"/>
                <w:w w:val="97"/>
              </w:rPr>
              <w:t>Боинг 737-200 ЕУ-751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216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12"/>
                <w:w w:val="97"/>
              </w:rPr>
              <w:t>1992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130"/>
            </w:pPr>
            <w:r w:rsidRPr="00E85287">
              <w:rPr>
                <w:spacing w:val="1"/>
                <w:w w:val="97"/>
              </w:rPr>
              <w:t>Исправно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8"/>
                <w:w w:val="97"/>
              </w:rPr>
              <w:t>108 108 931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9"/>
              <w:jc w:val="center"/>
            </w:pPr>
            <w:r w:rsidRPr="00E85287"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4"/>
              </w:rPr>
              <w:t>Боинг 737-300 ЕУ-444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62"/>
              <w:jc w:val="center"/>
            </w:pPr>
            <w:r w:rsidRPr="00E85287">
              <w:rPr>
                <w:spacing w:val="-12"/>
              </w:rPr>
              <w:t>1991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7"/>
              </w:rPr>
              <w:t>Исправно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1"/>
              </w:rPr>
              <w:t>41 088 354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0"/>
              <w:jc w:val="center"/>
            </w:pPr>
            <w:r w:rsidRPr="00E85287"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6"/>
              </w:rPr>
              <w:t xml:space="preserve">Боинг 737-500 </w:t>
            </w:r>
            <w:r w:rsidRPr="00E85287">
              <w:rPr>
                <w:spacing w:val="6"/>
                <w:lang w:val="en-US"/>
              </w:rPr>
              <w:t>LY-AWG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62"/>
              <w:jc w:val="center"/>
            </w:pPr>
            <w:r w:rsidRPr="00E85287">
              <w:rPr>
                <w:spacing w:val="-10"/>
              </w:rPr>
              <w:t>1993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ind w:left="67" w:right="43"/>
              <w:jc w:val="center"/>
            </w:pPr>
            <w:r w:rsidRPr="00E85287">
              <w:rPr>
                <w:spacing w:val="6"/>
              </w:rPr>
              <w:t xml:space="preserve">Неисправно </w:t>
            </w:r>
            <w:r w:rsidRPr="00E85287">
              <w:rPr>
                <w:spacing w:val="2"/>
              </w:rPr>
              <w:t>с 13.05.2013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1"/>
              </w:rPr>
              <w:t>22 827 682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9"/>
              <w:jc w:val="center"/>
            </w:pPr>
            <w:r w:rsidRPr="00E85287"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6"/>
              </w:rPr>
              <w:t xml:space="preserve">Боинг 737-500 </w:t>
            </w:r>
            <w:r w:rsidRPr="00E85287">
              <w:rPr>
                <w:spacing w:val="6"/>
                <w:lang w:val="en-US"/>
              </w:rPr>
              <w:t>LY- AWF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58"/>
              <w:jc w:val="center"/>
            </w:pPr>
            <w:r w:rsidRPr="00E85287">
              <w:rPr>
                <w:spacing w:val="-9"/>
              </w:rPr>
              <w:t>1993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ind w:left="67" w:right="43"/>
              <w:jc w:val="center"/>
            </w:pPr>
            <w:r w:rsidRPr="00E85287">
              <w:rPr>
                <w:spacing w:val="6"/>
              </w:rPr>
              <w:t xml:space="preserve">Неисправно </w:t>
            </w:r>
            <w:r w:rsidRPr="00E85287">
              <w:rPr>
                <w:spacing w:val="4"/>
                <w:lang w:val="en-US"/>
              </w:rPr>
              <w:t>cl3.05.2013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1"/>
              </w:rPr>
              <w:t>22 827 682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24"/>
              <w:jc w:val="center"/>
            </w:pPr>
            <w:r w:rsidRPr="00E85287"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11"/>
              </w:rPr>
              <w:t>МА-60ЕУ-201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4"/>
              <w:jc w:val="center"/>
            </w:pPr>
            <w:r w:rsidRPr="00E85287">
              <w:rPr>
                <w:spacing w:val="-6"/>
              </w:rPr>
              <w:t>2011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ind w:left="10"/>
              <w:jc w:val="center"/>
            </w:pPr>
            <w:r w:rsidRPr="00E85287">
              <w:rPr>
                <w:spacing w:val="7"/>
              </w:rPr>
              <w:t xml:space="preserve">Неисправно с </w:t>
            </w:r>
            <w:r w:rsidRPr="00E85287">
              <w:rPr>
                <w:spacing w:val="1"/>
                <w:lang w:val="en-US"/>
              </w:rPr>
              <w:t>20.0S.2015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1"/>
              </w:rPr>
              <w:t>45 796 081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24"/>
              <w:jc w:val="center"/>
            </w:pPr>
            <w:r w:rsidRPr="00E85287"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6"/>
              </w:rPr>
              <w:t>ТУ-154 МЕУ-85651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48"/>
              <w:jc w:val="center"/>
            </w:pPr>
            <w:r w:rsidRPr="00E85287">
              <w:rPr>
                <w:spacing w:val="-6"/>
              </w:rPr>
              <w:t>1989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ind w:left="34" w:right="24"/>
              <w:jc w:val="center"/>
            </w:pPr>
            <w:r w:rsidRPr="00E85287">
              <w:rPr>
                <w:spacing w:val="7"/>
              </w:rPr>
              <w:t xml:space="preserve">На хранении </w:t>
            </w:r>
            <w:r w:rsidRPr="00E85287">
              <w:rPr>
                <w:spacing w:val="1"/>
              </w:rPr>
              <w:t>с 26.11.2011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34"/>
              <w:jc w:val="center"/>
            </w:pPr>
            <w:r w:rsidRPr="00E85287">
              <w:rPr>
                <w:lang w:val="en-US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7"/>
              </w:rPr>
              <w:t xml:space="preserve">ТУ-154 </w:t>
            </w:r>
            <w:r w:rsidRPr="00E85287">
              <w:rPr>
                <w:spacing w:val="7"/>
                <w:lang w:val="en-US"/>
              </w:rPr>
              <w:t>MEY-85691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53"/>
              <w:jc w:val="center"/>
            </w:pPr>
            <w:r w:rsidRPr="00E85287">
              <w:rPr>
                <w:spacing w:val="-13"/>
              </w:rPr>
              <w:t>1991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t>17.05.2010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34"/>
              <w:jc w:val="center"/>
            </w:pPr>
            <w:r w:rsidRPr="00E85287"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5"/>
              </w:rPr>
              <w:t>ТУ-</w:t>
            </w:r>
            <w:smartTag w:uri="urn:schemas-microsoft-com:office:smarttags" w:element="metricconverter">
              <w:smartTagPr>
                <w:attr w:name="ProductID" w:val="154 М"/>
              </w:smartTagPr>
              <w:r w:rsidRPr="00E85287">
                <w:rPr>
                  <w:spacing w:val="5"/>
                </w:rPr>
                <w:t>154 М</w:t>
              </w:r>
            </w:smartTag>
            <w:r w:rsidRPr="00E85287">
              <w:rPr>
                <w:spacing w:val="5"/>
              </w:rPr>
              <w:t xml:space="preserve"> </w:t>
            </w:r>
            <w:r w:rsidRPr="00E85287">
              <w:rPr>
                <w:spacing w:val="5"/>
                <w:lang w:val="en-US"/>
              </w:rPr>
              <w:t>EY-S5692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53"/>
              <w:jc w:val="center"/>
            </w:pPr>
            <w:r w:rsidRPr="00E85287">
              <w:rPr>
                <w:spacing w:val="-12"/>
              </w:rPr>
              <w:t>1991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t>19.04.2012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7"/>
              </w:rPr>
              <w:t xml:space="preserve">ТУ-154 </w:t>
            </w:r>
            <w:r w:rsidRPr="00E85287">
              <w:rPr>
                <w:spacing w:val="7"/>
                <w:lang w:val="en-US"/>
              </w:rPr>
              <w:t>MEY-S5717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43"/>
              <w:jc w:val="center"/>
            </w:pPr>
            <w:r w:rsidRPr="00E85287">
              <w:rPr>
                <w:spacing w:val="-6"/>
              </w:rPr>
              <w:t>1992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ind w:left="62" w:right="53"/>
              <w:jc w:val="center"/>
            </w:pPr>
            <w:r w:rsidRPr="00E85287">
              <w:rPr>
                <w:spacing w:val="6"/>
              </w:rPr>
              <w:t xml:space="preserve">Неисправно </w:t>
            </w:r>
            <w:r w:rsidRPr="00E85287">
              <w:rPr>
                <w:spacing w:val="2"/>
              </w:rPr>
              <w:t>01.03.2012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5"/>
              <w:jc w:val="center"/>
            </w:pPr>
            <w:r w:rsidRPr="00E85287"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5"/>
              </w:rPr>
              <w:t xml:space="preserve">ТУ-134 А-3 </w:t>
            </w:r>
            <w:r w:rsidRPr="00E85287">
              <w:rPr>
                <w:spacing w:val="5"/>
                <w:lang w:val="en-US"/>
              </w:rPr>
              <w:t>EY-65022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48"/>
              <w:jc w:val="center"/>
            </w:pPr>
            <w:r w:rsidRPr="00E85287">
              <w:rPr>
                <w:spacing w:val="-7"/>
              </w:rPr>
              <w:t>1976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t>15.02.2008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0.0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5"/>
              </w:rPr>
              <w:t xml:space="preserve">ТУ-134А-3 </w:t>
            </w:r>
            <w:r w:rsidRPr="00E85287">
              <w:rPr>
                <w:spacing w:val="5"/>
                <w:lang w:val="en-US"/>
              </w:rPr>
              <w:t>EY-65763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43"/>
              <w:jc w:val="center"/>
            </w:pPr>
            <w:r w:rsidRPr="00E85287">
              <w:rPr>
                <w:spacing w:val="-9"/>
              </w:rPr>
              <w:t>1979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rPr>
                <w:spacing w:val="2"/>
              </w:rPr>
              <w:t>30.05.2007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0.0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0"/>
              <w:jc w:val="center"/>
            </w:pPr>
            <w:r w:rsidRPr="00E85287"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8"/>
              </w:rPr>
              <w:t xml:space="preserve">АН-24 </w:t>
            </w:r>
            <w:r w:rsidRPr="00E85287">
              <w:rPr>
                <w:spacing w:val="8"/>
                <w:lang w:val="en-US"/>
              </w:rPr>
              <w:t>PBEY-46802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2"/>
              </w:rPr>
              <w:t>48/52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8"/>
              <w:jc w:val="center"/>
            </w:pPr>
            <w:r w:rsidRPr="00E85287">
              <w:rPr>
                <w:spacing w:val="-10"/>
              </w:rPr>
              <w:t>1971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rPr>
                <w:spacing w:val="1"/>
              </w:rPr>
              <w:t>28.03.2011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1"/>
              </w:rPr>
              <w:t>60,9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1159887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11"/>
                <w:lang w:val="en-US"/>
              </w:rPr>
              <w:t>AH-24BEY-46602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2"/>
              </w:rPr>
              <w:t>48/52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4"/>
              <w:jc w:val="center"/>
            </w:pPr>
            <w:r w:rsidRPr="00E85287">
              <w:rPr>
                <w:spacing w:val="-7"/>
              </w:rPr>
              <w:t>1973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ind w:right="5"/>
              <w:jc w:val="center"/>
            </w:pPr>
            <w:r w:rsidRPr="00E85287">
              <w:rPr>
                <w:spacing w:val="6"/>
              </w:rPr>
              <w:t xml:space="preserve">Неисправно с </w:t>
            </w:r>
            <w:r w:rsidRPr="00E85287">
              <w:rPr>
                <w:spacing w:val="4"/>
              </w:rPr>
              <w:t>соли 2012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1"/>
              </w:rPr>
              <w:t>257570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5"/>
              <w:jc w:val="center"/>
            </w:pPr>
            <w:r w:rsidRPr="00E85287"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10"/>
                <w:lang w:val="en-US"/>
              </w:rPr>
              <w:t>AH-24EEY-47693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2"/>
              </w:rPr>
              <w:t>48/52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8"/>
              <w:jc w:val="center"/>
            </w:pPr>
            <w:r w:rsidRPr="00E85287">
              <w:rPr>
                <w:spacing w:val="-6"/>
              </w:rPr>
              <w:t>1972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rPr>
                <w:spacing w:val="2"/>
              </w:rPr>
              <w:t>20.05.2007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0"/>
              <w:jc w:val="center"/>
            </w:pPr>
            <w:r w:rsidRPr="00E85287"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10"/>
                <w:lang w:val="en-US"/>
              </w:rPr>
              <w:t>AH-24BEY-46595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1"/>
              </w:rPr>
              <w:t>48/52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4"/>
              <w:jc w:val="center"/>
            </w:pPr>
            <w:r w:rsidRPr="00E85287">
              <w:rPr>
                <w:spacing w:val="-9"/>
              </w:rPr>
              <w:t>1969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t>16.08.2009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1"/>
              </w:rPr>
              <w:t>60,6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4"/>
              <w:jc w:val="center"/>
            </w:pPr>
            <w:r w:rsidRPr="00E85287"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ind w:right="509" w:hanging="5"/>
            </w:pPr>
            <w:r w:rsidRPr="00E85287">
              <w:rPr>
                <w:spacing w:val="7"/>
              </w:rPr>
              <w:t xml:space="preserve">АН-26 </w:t>
            </w:r>
            <w:r w:rsidRPr="00E85287">
              <w:rPr>
                <w:spacing w:val="7"/>
                <w:lang w:val="en-US"/>
              </w:rPr>
              <w:t xml:space="preserve">EY-26658 </w:t>
            </w:r>
            <w:r w:rsidRPr="00E85287">
              <w:rPr>
                <w:spacing w:val="5"/>
              </w:rPr>
              <w:t>(грузовой)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4"/>
              <w:jc w:val="center"/>
            </w:pPr>
            <w:r w:rsidRPr="00E85287">
              <w:rPr>
                <w:spacing w:val="-7"/>
              </w:rPr>
              <w:t>1979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rPr>
                <w:spacing w:val="-1"/>
              </w:rPr>
              <w:t>17.06.2011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2"/>
              </w:rPr>
              <w:t>63,8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2"/>
              </w:rPr>
              <w:t>258584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4"/>
              <w:jc w:val="center"/>
            </w:pPr>
            <w:r w:rsidRPr="00E85287"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4"/>
                <w:lang w:val="en-US"/>
              </w:rPr>
              <w:t xml:space="preserve">AH-2S </w:t>
            </w:r>
            <w:r w:rsidRPr="00E85287">
              <w:rPr>
                <w:spacing w:val="4"/>
              </w:rPr>
              <w:t>ЕУ-28736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8"/>
              <w:jc w:val="center"/>
            </w:pPr>
            <w:r w:rsidRPr="00E85287">
              <w:rPr>
                <w:spacing w:val="-9"/>
              </w:rPr>
              <w:t>1990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6"/>
              </w:rPr>
              <w:t>Исправно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62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1"/>
              </w:rPr>
              <w:t>657 230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0"/>
              <w:jc w:val="center"/>
            </w:pPr>
            <w:r w:rsidRPr="00E85287"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5"/>
              </w:rPr>
              <w:t>АН-28 ЕУ-28704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4"/>
              <w:jc w:val="center"/>
            </w:pPr>
            <w:r w:rsidRPr="00E85287">
              <w:rPr>
                <w:spacing w:val="-7"/>
              </w:rPr>
              <w:t>1989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rPr>
                <w:spacing w:val="1"/>
              </w:rPr>
              <w:t>28.07.1993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0"/>
              <w:jc w:val="center"/>
            </w:pPr>
            <w:r w:rsidRPr="00E85287"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7"/>
              </w:rPr>
              <w:t>АН-28 ЕУ-28705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4"/>
              <w:jc w:val="center"/>
            </w:pPr>
            <w:r w:rsidRPr="00E85287">
              <w:rPr>
                <w:spacing w:val="-7"/>
              </w:rPr>
              <w:t>1989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rPr>
                <w:spacing w:val="2"/>
              </w:rPr>
              <w:t>29.07.1993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29"/>
              <w:jc w:val="center"/>
            </w:pPr>
            <w:r w:rsidRPr="00E85287"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7"/>
              </w:rPr>
              <w:t>АН-28 ЕУ-28724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4"/>
              <w:jc w:val="center"/>
            </w:pPr>
            <w:r w:rsidRPr="00E85287">
              <w:rPr>
                <w:spacing w:val="-7"/>
              </w:rPr>
              <w:t>1990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t>19.11.2008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4"/>
              <w:jc w:val="center"/>
            </w:pPr>
            <w:r w:rsidRPr="00E85287"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5"/>
              </w:rPr>
              <w:t>АН-28 ЕУ-28734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29"/>
              <w:jc w:val="center"/>
            </w:pPr>
            <w:r w:rsidRPr="00E85287">
              <w:rPr>
                <w:spacing w:val="-7"/>
              </w:rPr>
              <w:t>1990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3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rPr>
                <w:spacing w:val="2"/>
              </w:rPr>
              <w:t>09.10.2005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24"/>
              <w:jc w:val="center"/>
            </w:pPr>
            <w:r w:rsidRPr="00E85287"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7"/>
              </w:rPr>
              <w:t>АН-28 ЕУ-28735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29"/>
              <w:jc w:val="center"/>
            </w:pPr>
            <w:r w:rsidRPr="00E85287">
              <w:rPr>
                <w:spacing w:val="-7"/>
              </w:rPr>
              <w:t>1990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rPr>
                <w:spacing w:val="2"/>
              </w:rPr>
              <w:t>24.01.1995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0"/>
              <w:jc w:val="center"/>
            </w:pPr>
            <w:r w:rsidRPr="00E85287"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7"/>
              </w:rPr>
              <w:t>АН-28ЕУ-28791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192"/>
            </w:pPr>
            <w:r w:rsidRPr="00E85287">
              <w:t>17"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29"/>
              <w:jc w:val="center"/>
            </w:pPr>
            <w:r w:rsidRPr="00E85287">
              <w:rPr>
                <w:spacing w:val="-7"/>
              </w:rPr>
              <w:t>1989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8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rPr>
                <w:spacing w:val="2"/>
              </w:rPr>
              <w:t>01.02.1995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24"/>
              <w:jc w:val="center"/>
            </w:pPr>
            <w:r w:rsidRPr="00E85287"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6"/>
              </w:rPr>
              <w:t>АН-28 ЕУ-28921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29"/>
              <w:jc w:val="center"/>
            </w:pPr>
            <w:r w:rsidRPr="00E85287">
              <w:rPr>
                <w:spacing w:val="-7"/>
              </w:rPr>
              <w:t>1990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ind w:right="19"/>
              <w:jc w:val="center"/>
            </w:pPr>
            <w:r w:rsidRPr="00E85287">
              <w:rPr>
                <w:spacing w:val="6"/>
              </w:rPr>
              <w:t xml:space="preserve">Неисправно с </w:t>
            </w:r>
            <w:r w:rsidRPr="00E85287">
              <w:rPr>
                <w:spacing w:val="5"/>
              </w:rPr>
              <w:t>2015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9"/>
              <w:jc w:val="center"/>
            </w:pPr>
            <w:r w:rsidRPr="00E85287"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5"/>
              </w:rPr>
              <w:t>ЯК-40 ЕУ-87214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1"/>
              </w:rPr>
              <w:t>32/34/36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4"/>
              <w:jc w:val="center"/>
            </w:pPr>
            <w:r w:rsidRPr="00E85287">
              <w:rPr>
                <w:spacing w:val="-9"/>
              </w:rPr>
              <w:t>1976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jc w:val="center"/>
            </w:pPr>
            <w:r w:rsidRPr="00E85287">
              <w:rPr>
                <w:spacing w:val="5"/>
              </w:rPr>
              <w:t xml:space="preserve">На хранении с </w:t>
            </w:r>
            <w:r w:rsidRPr="00E85287">
              <w:t>14.06.2010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2"/>
              </w:rPr>
              <w:t>91,1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343035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9"/>
              <w:jc w:val="center"/>
            </w:pPr>
            <w:r w:rsidRPr="00E85287"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4"/>
              </w:rPr>
              <w:t>ЯК-40 ЕУ-87217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2"/>
              </w:rPr>
              <w:t>32/34/36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8"/>
              <w:jc w:val="center"/>
            </w:pPr>
            <w:r w:rsidRPr="00E85287">
              <w:rPr>
                <w:spacing w:val="-10"/>
              </w:rPr>
              <w:t>1975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8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t>14.06.2010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9"/>
              <w:jc w:val="center"/>
            </w:pPr>
            <w:r w:rsidRPr="00E85287"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5"/>
              </w:rPr>
              <w:t>ЯК-40 ЕУ-87922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1"/>
              </w:rPr>
              <w:t>32/34/36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4"/>
              <w:jc w:val="center"/>
            </w:pPr>
            <w:r w:rsidRPr="00E85287">
              <w:rPr>
                <w:spacing w:val="-7"/>
              </w:rPr>
              <w:t>1977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rPr>
                <w:spacing w:val="1"/>
              </w:rPr>
              <w:t>06.07.2007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0,0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4"/>
              <w:jc w:val="center"/>
            </w:pPr>
            <w:r w:rsidRPr="00E85287"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4"/>
              </w:rPr>
              <w:t>ЯК-40 ЕУ-87963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2"/>
              </w:rPr>
              <w:t>32/34/36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8"/>
              <w:jc w:val="center"/>
            </w:pPr>
            <w:r w:rsidRPr="00E85287">
              <w:rPr>
                <w:spacing w:val="-9"/>
              </w:rPr>
              <w:t>1978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8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rPr>
                <w:spacing w:val="1"/>
              </w:rPr>
              <w:t>20.06.2008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1"/>
              </w:rPr>
              <w:t>97,8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1"/>
              </w:rPr>
              <w:t>52195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right="14"/>
              <w:jc w:val="center"/>
            </w:pPr>
            <w:r w:rsidRPr="00E85287"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5"/>
              </w:rPr>
              <w:t>ЯК-40 ЕУ-87967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1"/>
              </w:rPr>
              <w:t>32/34/36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34"/>
              <w:jc w:val="center"/>
            </w:pPr>
            <w:r w:rsidRPr="00E85287">
              <w:rPr>
                <w:spacing w:val="-9"/>
              </w:rPr>
              <w:t>1978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3" w:lineRule="exact"/>
              <w:jc w:val="center"/>
            </w:pPr>
            <w:r w:rsidRPr="00E85287">
              <w:rPr>
                <w:spacing w:val="6"/>
              </w:rPr>
              <w:t xml:space="preserve">На хранении с </w:t>
            </w:r>
            <w:r w:rsidRPr="00E85287">
              <w:rPr>
                <w:spacing w:val="2"/>
              </w:rPr>
              <w:t>24.12.2008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98,6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1"/>
              </w:rPr>
              <w:t>32825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24"/>
              <w:jc w:val="center"/>
            </w:pPr>
            <w:r w:rsidRPr="00E85287"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1"/>
                <w:w w:val="96"/>
              </w:rPr>
              <w:t>ЯК-40 ЕУ-88267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6"/>
                <w:w w:val="96"/>
              </w:rPr>
              <w:t>32/34/36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12"/>
                <w:w w:val="96"/>
              </w:rPr>
              <w:t>1977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78" w:lineRule="exact"/>
              <w:jc w:val="center"/>
            </w:pPr>
            <w:r w:rsidRPr="00E85287">
              <w:rPr>
                <w:w w:val="96"/>
              </w:rPr>
              <w:t xml:space="preserve">На хранении с </w:t>
            </w:r>
            <w:r w:rsidRPr="00E85287">
              <w:rPr>
                <w:spacing w:val="-3"/>
                <w:w w:val="96"/>
              </w:rPr>
              <w:t>24.09.2007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b/>
                <w:bCs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b/>
                <w:bCs/>
              </w:rPr>
              <w:t>-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-3"/>
                <w:w w:val="96"/>
              </w:rPr>
              <w:t>Вертолеты: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</w:pP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19"/>
              <w:jc w:val="center"/>
            </w:pPr>
            <w:r w:rsidRPr="00E85287">
              <w:lastRenderedPageBreak/>
              <w:t>32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w w:val="96"/>
              </w:rPr>
              <w:t xml:space="preserve">МИ-8 МТБ </w:t>
            </w:r>
            <w:r w:rsidRPr="00E85287">
              <w:rPr>
                <w:w w:val="96"/>
                <w:lang w:val="en-US"/>
              </w:rPr>
              <w:t>EY-25438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11"/>
                <w:w w:val="96"/>
              </w:rPr>
              <w:t>1990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1"/>
                <w:w w:val="96"/>
              </w:rPr>
              <w:t>Исправно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5"/>
                <w:w w:val="96"/>
              </w:rPr>
              <w:t>2447598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19"/>
              <w:jc w:val="center"/>
            </w:pPr>
            <w:r w:rsidRPr="00E85287">
              <w:t>33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w w:val="96"/>
              </w:rPr>
              <w:t xml:space="preserve">МИ-8 МТБ </w:t>
            </w:r>
            <w:r w:rsidRPr="00E85287">
              <w:rPr>
                <w:w w:val="96"/>
                <w:lang w:val="en-US"/>
              </w:rPr>
              <w:t>EY-25149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11"/>
                <w:w w:val="96"/>
              </w:rPr>
              <w:t>1990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3" w:lineRule="exact"/>
              <w:ind w:left="5"/>
              <w:jc w:val="center"/>
            </w:pPr>
            <w:r w:rsidRPr="00E85287">
              <w:rPr>
                <w:w w:val="96"/>
              </w:rPr>
              <w:t xml:space="preserve">Неисправно с </w:t>
            </w:r>
            <w:r w:rsidRPr="00E85287">
              <w:rPr>
                <w:spacing w:val="1"/>
                <w:w w:val="96"/>
              </w:rPr>
              <w:t>2015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6"/>
                <w:w w:val="96"/>
              </w:rPr>
              <w:t>71,0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7"/>
                <w:w w:val="96"/>
              </w:rPr>
              <w:t>1817267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14"/>
              <w:jc w:val="center"/>
            </w:pPr>
            <w:r w:rsidRPr="00E85287">
              <w:t>34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w w:val="96"/>
              </w:rPr>
              <w:t xml:space="preserve">МИ-8 МТБ </w:t>
            </w:r>
            <w:r w:rsidRPr="00E85287">
              <w:rPr>
                <w:w w:val="96"/>
                <w:lang w:val="en-US"/>
              </w:rPr>
              <w:t>EY-25167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t>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11"/>
                <w:w w:val="96"/>
              </w:rPr>
              <w:t>1990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63" w:lineRule="exact"/>
              <w:jc w:val="center"/>
            </w:pPr>
            <w:r w:rsidRPr="00E85287">
              <w:rPr>
                <w:spacing w:val="1"/>
                <w:w w:val="96"/>
              </w:rPr>
              <w:t xml:space="preserve">Неисправно с </w:t>
            </w:r>
            <w:r w:rsidRPr="00E85287">
              <w:rPr>
                <w:w w:val="96"/>
              </w:rPr>
              <w:t>2015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6"/>
                <w:w w:val="96"/>
              </w:rPr>
              <w:t>68,5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6"/>
                <w:w w:val="96"/>
              </w:rPr>
              <w:t>2116543</w:t>
            </w:r>
          </w:p>
        </w:tc>
      </w:tr>
      <w:tr w:rsidR="00E85287" w:rsidRPr="00E85287" w:rsidTr="00F0131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</w:pPr>
            <w:r w:rsidRPr="00E85287">
              <w:rPr>
                <w:spacing w:val="-5"/>
                <w:w w:val="96"/>
              </w:rPr>
              <w:t>Всего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6"/>
                <w:w w:val="96"/>
              </w:rPr>
              <w:t>2376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b/>
                <w:bCs/>
                <w:lang w:val="en-US"/>
              </w:rPr>
              <w:t>X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b/>
                <w:bCs/>
                <w:lang w:val="en-US"/>
              </w:rPr>
              <w:t>X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b/>
                <w:bCs/>
                <w:lang w:val="en-US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</w:pPr>
            <w:r w:rsidRPr="00E85287">
              <w:rPr>
                <w:spacing w:val="-6"/>
                <w:w w:val="96"/>
              </w:rPr>
              <w:t>203 995 383</w:t>
            </w:r>
          </w:p>
        </w:tc>
      </w:tr>
    </w:tbl>
    <w:p w:rsidR="00F01315" w:rsidRPr="00E85287" w:rsidRDefault="00F01315" w:rsidP="00F01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315" w:rsidRPr="00E85287" w:rsidRDefault="00F01315" w:rsidP="00F01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 1 января 2018 года общее количество воздушных судов Общества составляют 34, в том числе 31 самолетов и 3 вертолета.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Из общего количества воздушных судов всего 4 самолета или 12,9 процентов находятся в исправном состоянии,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12,4 процентов неисправно и 21 или 67,7 процентов находятся на хранении. Из 3 вертолетов 1 находится в исправном состоянии и 2 вертолета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неисправны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балансе Общества находятся 5 воздушных судов типа Боинг, 1 МА-60, 4 ТУ-154М, 2 ТУ-134А, 1 АН-24РВ, 3 АН24Б, 1 АН-26, 8 АН-28, 6 ЯК-40 и 3 вертолета МИ-8 МТБ с остаточной стоимостью 203995383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 в дальнейшем возможно использование 8 воздушных судов, в том числе 1 Боинг 767-322, 1 Боинг 757-200, 1 Боинг 737-300, 1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АН-28, 1 МА-60 и 3 вертолета МИ-8МТВ.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завершением срока эксплуатационных ресурсов и хранения (снятие с производства, консервации), убыточности их восстановления, большего потребления топлива по сравнению с зарубежными воздушными судами, а также в целях обеспечения безопасности полетов следует списание с баланса Общества 23 воздушных судов 1969-1992 годов выпуска, в том числе 4 ТУ-154М, 2 ТУ-134А, 1 АН-24РВ, 3 АН-24Б, 1 АН-26, 6 АН-28, 6 ЯК-40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поддержки финансовой деятельности Общества считается целесообразным продажа целиком или утилизация воздушных судов, двигателей и редукторов и реализация черных и цветных металлов и полученные средства от продажи направлять на приобретение или получение по лизингу современных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воздущных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5BC0J49L0"/>
      <w:bookmarkEnd w:id="5"/>
      <w:r w:rsidRPr="00E8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Финансовая деятельность Общества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2017 году в Обществе получен доход на сумму 580755,4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расходы составили 576463,8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прибыль составил 4291,6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Основные финансовые показатели Общества за 2010, 2015-2017 годы приведены в таблице 2.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15" w:rsidRPr="00E85287" w:rsidRDefault="00E85287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№476 ОТ 25.09.2018DOC." w:history="1">
        <w:r w:rsidR="00F01315" w:rsidRPr="00E852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*Таблица 2 </w:t>
        </w:r>
      </w:hyperlink>
    </w:p>
    <w:p w:rsidR="00F01315" w:rsidRPr="00E85287" w:rsidRDefault="00F01315" w:rsidP="00F01315">
      <w:pPr>
        <w:widowControl w:val="0"/>
        <w:shd w:val="clear" w:color="auto" w:fill="FFFFFF"/>
        <w:autoSpaceDE w:val="0"/>
        <w:autoSpaceDN w:val="0"/>
        <w:adjustRightInd w:val="0"/>
        <w:spacing w:before="46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Таблица 2</w:t>
      </w:r>
    </w:p>
    <w:p w:rsidR="00F01315" w:rsidRPr="00E85287" w:rsidRDefault="00F01315" w:rsidP="00F01315">
      <w:pPr>
        <w:widowControl w:val="0"/>
        <w:shd w:val="clear" w:color="auto" w:fill="FFFFFF"/>
        <w:autoSpaceDE w:val="0"/>
        <w:autoSpaceDN w:val="0"/>
        <w:adjustRightInd w:val="0"/>
        <w:spacing w:before="226" w:after="0" w:line="211" w:lineRule="exact"/>
        <w:ind w:left="6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28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Основные финансовые показатели</w:t>
      </w:r>
    </w:p>
    <w:p w:rsidR="00F01315" w:rsidRPr="00E85287" w:rsidRDefault="00F01315" w:rsidP="00F01315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6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28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открытого акционерного общества «Таджик Эйр»</w:t>
      </w:r>
    </w:p>
    <w:p w:rsidR="00F01315" w:rsidRPr="00E85287" w:rsidRDefault="00F01315" w:rsidP="00F01315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66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 w:eastAsia="ru-RU"/>
        </w:rPr>
      </w:pPr>
      <w:r w:rsidRPr="00E8528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 2010, 2015-2017 годов</w:t>
      </w:r>
    </w:p>
    <w:p w:rsidR="00F01315" w:rsidRPr="00E85287" w:rsidRDefault="00F01315" w:rsidP="00F01315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6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28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тысяча </w:t>
      </w:r>
      <w:proofErr w:type="spellStart"/>
      <w:r w:rsidRPr="00E8528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сомони</w:t>
      </w:r>
      <w:proofErr w:type="spellEnd"/>
    </w:p>
    <w:p w:rsidR="00F01315" w:rsidRPr="00E85287" w:rsidRDefault="00F01315" w:rsidP="00F01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38"/>
        <w:gridCol w:w="2034"/>
        <w:gridCol w:w="1491"/>
        <w:gridCol w:w="1491"/>
        <w:gridCol w:w="1489"/>
        <w:gridCol w:w="1487"/>
      </w:tblGrid>
      <w:tr w:rsidR="00E85287" w:rsidRPr="00E85287" w:rsidTr="00F0131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E85287">
              <w:rPr>
                <w:sz w:val="24"/>
                <w:szCs w:val="24"/>
              </w:rPr>
              <w:t>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614"/>
              <w:jc w:val="center"/>
              <w:rPr>
                <w:sz w:val="24"/>
                <w:szCs w:val="24"/>
              </w:rPr>
            </w:pPr>
            <w:r w:rsidRPr="00E85287">
              <w:rPr>
                <w:spacing w:val="3"/>
                <w:w w:val="96"/>
                <w:sz w:val="24"/>
                <w:szCs w:val="24"/>
              </w:rPr>
              <w:t>Показатели</w:t>
            </w:r>
          </w:p>
        </w:tc>
        <w:tc>
          <w:tcPr>
            <w:tcW w:w="6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tabs>
                <w:tab w:val="left" w:leader="underscore" w:pos="2074"/>
              </w:tabs>
              <w:spacing w:line="154" w:lineRule="exact"/>
              <w:jc w:val="center"/>
              <w:rPr>
                <w:sz w:val="24"/>
                <w:szCs w:val="24"/>
              </w:rPr>
            </w:pPr>
            <w:r w:rsidRPr="00E85287">
              <w:rPr>
                <w:sz w:val="24"/>
                <w:szCs w:val="24"/>
              </w:rPr>
              <w:t>Годы</w:t>
            </w:r>
          </w:p>
        </w:tc>
      </w:tr>
      <w:tr w:rsidR="00E85287" w:rsidRPr="00E85287" w:rsidTr="00F0131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rPr>
                <w:sz w:val="24"/>
                <w:szCs w:val="24"/>
              </w:rPr>
            </w:pPr>
          </w:p>
          <w:p w:rsidR="00F01315" w:rsidRPr="00E85287" w:rsidRDefault="00F01315" w:rsidP="00F01315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rPr>
                <w:sz w:val="24"/>
                <w:szCs w:val="24"/>
              </w:rPr>
            </w:pPr>
          </w:p>
          <w:p w:rsidR="00F01315" w:rsidRPr="00E85287" w:rsidRDefault="00F01315" w:rsidP="00F01315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2"/>
                <w:w w:val="96"/>
                <w:sz w:val="24"/>
                <w:szCs w:val="24"/>
              </w:rPr>
              <w:t>2010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1"/>
                <w:w w:val="96"/>
                <w:sz w:val="24"/>
                <w:szCs w:val="24"/>
              </w:rPr>
              <w:t>2015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6"/>
                <w:w w:val="96"/>
                <w:sz w:val="24"/>
                <w:szCs w:val="24"/>
              </w:rPr>
              <w:t>2016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8"/>
                <w:w w:val="96"/>
                <w:sz w:val="24"/>
                <w:szCs w:val="24"/>
              </w:rPr>
              <w:t>2017</w:t>
            </w:r>
          </w:p>
        </w:tc>
      </w:tr>
      <w:tr w:rsidR="00E85287" w:rsidRPr="00E85287" w:rsidTr="00F0131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E85287">
              <w:rPr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rPr>
                <w:sz w:val="24"/>
                <w:szCs w:val="24"/>
              </w:rPr>
            </w:pPr>
            <w:r w:rsidRPr="00E85287">
              <w:rPr>
                <w:spacing w:val="5"/>
                <w:w w:val="96"/>
                <w:sz w:val="24"/>
                <w:szCs w:val="24"/>
              </w:rPr>
              <w:t>Общий доход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2"/>
                <w:w w:val="96"/>
                <w:sz w:val="24"/>
                <w:szCs w:val="24"/>
              </w:rPr>
              <w:t>552089,0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2"/>
                <w:w w:val="96"/>
                <w:sz w:val="24"/>
                <w:szCs w:val="24"/>
              </w:rPr>
              <w:t>408208,9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6"/>
                <w:w w:val="96"/>
                <w:sz w:val="24"/>
                <w:szCs w:val="24"/>
              </w:rPr>
              <w:t>463809,0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8"/>
                <w:w w:val="96"/>
                <w:sz w:val="24"/>
                <w:szCs w:val="24"/>
              </w:rPr>
              <w:t>580755,4</w:t>
            </w:r>
          </w:p>
        </w:tc>
      </w:tr>
      <w:tr w:rsidR="00E85287" w:rsidRPr="00E85287" w:rsidTr="00F0131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E85287">
              <w:rPr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rPr>
                <w:sz w:val="24"/>
                <w:szCs w:val="24"/>
              </w:rPr>
            </w:pPr>
            <w:r w:rsidRPr="00E85287">
              <w:rPr>
                <w:spacing w:val="2"/>
                <w:w w:val="96"/>
                <w:sz w:val="24"/>
                <w:szCs w:val="24"/>
              </w:rPr>
              <w:t>Расходы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2"/>
                <w:w w:val="96"/>
                <w:sz w:val="24"/>
                <w:szCs w:val="24"/>
              </w:rPr>
              <w:t>544021,0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2"/>
                <w:w w:val="96"/>
                <w:sz w:val="24"/>
                <w:szCs w:val="24"/>
              </w:rPr>
              <w:t>407600,3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5"/>
                <w:w w:val="96"/>
                <w:sz w:val="24"/>
                <w:szCs w:val="24"/>
              </w:rPr>
              <w:t>4669?5 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10"/>
                <w:w w:val="96"/>
                <w:sz w:val="24"/>
                <w:szCs w:val="24"/>
              </w:rPr>
              <w:t>576463,8</w:t>
            </w:r>
          </w:p>
        </w:tc>
      </w:tr>
      <w:tr w:rsidR="00E85287" w:rsidRPr="00E85287" w:rsidTr="00F0131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E85287">
              <w:rPr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rPr>
                <w:sz w:val="24"/>
                <w:szCs w:val="24"/>
              </w:rPr>
            </w:pPr>
            <w:r w:rsidRPr="00E85287">
              <w:rPr>
                <w:spacing w:val="1"/>
                <w:w w:val="96"/>
                <w:sz w:val="24"/>
                <w:szCs w:val="24"/>
              </w:rPr>
              <w:t>Прибыль</w:t>
            </w:r>
            <w:proofErr w:type="gramStart"/>
            <w:r w:rsidRPr="00E85287">
              <w:rPr>
                <w:spacing w:val="1"/>
                <w:w w:val="96"/>
                <w:sz w:val="24"/>
                <w:szCs w:val="24"/>
              </w:rPr>
              <w:t xml:space="preserve"> (+); </w:t>
            </w:r>
            <w:proofErr w:type="gramEnd"/>
            <w:r w:rsidRPr="00E85287">
              <w:rPr>
                <w:spacing w:val="1"/>
                <w:w w:val="96"/>
                <w:sz w:val="24"/>
                <w:szCs w:val="24"/>
              </w:rPr>
              <w:t>убыток (-)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w w:val="96"/>
                <w:sz w:val="24"/>
                <w:szCs w:val="24"/>
              </w:rPr>
              <w:t>+8068,0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w w:val="96"/>
                <w:sz w:val="24"/>
                <w:szCs w:val="24"/>
              </w:rPr>
              <w:t>+608,6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6"/>
                <w:w w:val="96"/>
                <w:sz w:val="24"/>
                <w:szCs w:val="24"/>
              </w:rPr>
              <w:t>-3116,5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8"/>
                <w:w w:val="96"/>
                <w:sz w:val="24"/>
                <w:szCs w:val="24"/>
              </w:rPr>
              <w:t>+4291,6</w:t>
            </w:r>
          </w:p>
        </w:tc>
      </w:tr>
      <w:tr w:rsidR="00E85287" w:rsidRPr="00E85287" w:rsidTr="00F0131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E85287">
              <w:rPr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rPr>
                <w:sz w:val="24"/>
                <w:szCs w:val="24"/>
              </w:rPr>
            </w:pPr>
            <w:r w:rsidRPr="00E85287">
              <w:rPr>
                <w:spacing w:val="1"/>
                <w:w w:val="96"/>
                <w:sz w:val="24"/>
                <w:szCs w:val="24"/>
              </w:rPr>
              <w:t>Дебиторские задолженности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3"/>
                <w:w w:val="96"/>
                <w:sz w:val="24"/>
                <w:szCs w:val="24"/>
              </w:rPr>
              <w:t>81325,0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3"/>
                <w:w w:val="96"/>
                <w:sz w:val="24"/>
                <w:szCs w:val="24"/>
              </w:rPr>
              <w:t>70713,8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7"/>
                <w:w w:val="96"/>
                <w:sz w:val="24"/>
                <w:szCs w:val="24"/>
              </w:rPr>
              <w:t>101837,5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10"/>
                <w:w w:val="96"/>
                <w:sz w:val="24"/>
                <w:szCs w:val="24"/>
              </w:rPr>
              <w:t>104459,5</w:t>
            </w:r>
          </w:p>
        </w:tc>
      </w:tr>
      <w:tr w:rsidR="00E85287" w:rsidRPr="00E85287" w:rsidTr="00F0131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E85287">
              <w:rPr>
                <w:sz w:val="24"/>
                <w:szCs w:val="24"/>
              </w:rPr>
              <w:t>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rPr>
                <w:sz w:val="24"/>
                <w:szCs w:val="24"/>
              </w:rPr>
            </w:pPr>
            <w:r w:rsidRPr="00E85287">
              <w:rPr>
                <w:spacing w:val="2"/>
                <w:w w:val="96"/>
                <w:sz w:val="24"/>
                <w:szCs w:val="24"/>
              </w:rPr>
              <w:t>Кредиторские задолженности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3"/>
                <w:w w:val="96"/>
                <w:sz w:val="24"/>
                <w:szCs w:val="24"/>
              </w:rPr>
              <w:t>103967,2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3"/>
                <w:w w:val="96"/>
                <w:sz w:val="24"/>
                <w:szCs w:val="24"/>
              </w:rPr>
              <w:t>228486,1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8"/>
                <w:w w:val="96"/>
                <w:sz w:val="24"/>
                <w:szCs w:val="24"/>
              </w:rPr>
              <w:t>307445,1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8"/>
                <w:w w:val="96"/>
                <w:sz w:val="24"/>
                <w:szCs w:val="24"/>
              </w:rPr>
              <w:t>310236,6</w:t>
            </w:r>
          </w:p>
        </w:tc>
      </w:tr>
      <w:tr w:rsidR="00E85287" w:rsidRPr="00E85287" w:rsidTr="00F0131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E85287">
              <w:rPr>
                <w:sz w:val="24"/>
                <w:szCs w:val="24"/>
              </w:rPr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spacing w:line="158" w:lineRule="exact"/>
              <w:ind w:right="72" w:hanging="5"/>
              <w:rPr>
                <w:sz w:val="24"/>
                <w:szCs w:val="24"/>
              </w:rPr>
            </w:pPr>
            <w:r w:rsidRPr="00E85287">
              <w:rPr>
                <w:spacing w:val="3"/>
                <w:w w:val="96"/>
                <w:sz w:val="24"/>
                <w:szCs w:val="24"/>
              </w:rPr>
              <w:t>Выплаты в государственный бюджет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2"/>
                <w:w w:val="96"/>
                <w:sz w:val="24"/>
                <w:szCs w:val="24"/>
              </w:rPr>
              <w:t>34874,5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1"/>
                <w:w w:val="96"/>
                <w:sz w:val="24"/>
                <w:szCs w:val="24"/>
              </w:rPr>
              <w:t>27700,0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6"/>
                <w:w w:val="96"/>
                <w:sz w:val="24"/>
                <w:szCs w:val="24"/>
              </w:rPr>
              <w:t>32631,2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8"/>
                <w:w w:val="96"/>
                <w:sz w:val="24"/>
                <w:szCs w:val="24"/>
              </w:rPr>
              <w:t>31110,7</w:t>
            </w:r>
          </w:p>
        </w:tc>
      </w:tr>
      <w:tr w:rsidR="00E85287" w:rsidRPr="00E85287" w:rsidTr="00F0131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E85287">
              <w:rPr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rPr>
                <w:sz w:val="24"/>
                <w:szCs w:val="24"/>
              </w:rPr>
            </w:pPr>
            <w:r w:rsidRPr="00E85287">
              <w:rPr>
                <w:spacing w:val="2"/>
                <w:w w:val="96"/>
                <w:sz w:val="24"/>
                <w:szCs w:val="24"/>
              </w:rPr>
              <w:t>Банковские задолженности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15" w:rsidRPr="00E85287" w:rsidRDefault="00F01315" w:rsidP="00F013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1"/>
                <w:w w:val="96"/>
                <w:sz w:val="24"/>
                <w:szCs w:val="24"/>
              </w:rPr>
              <w:t>2986,2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8"/>
                <w:w w:val="96"/>
                <w:sz w:val="24"/>
                <w:szCs w:val="24"/>
              </w:rPr>
              <w:t>45000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9"/>
                <w:w w:val="96"/>
                <w:sz w:val="24"/>
                <w:szCs w:val="24"/>
              </w:rPr>
              <w:t>45 000</w:t>
            </w:r>
          </w:p>
        </w:tc>
      </w:tr>
      <w:tr w:rsidR="00E85287" w:rsidRPr="00E85287" w:rsidTr="00F0131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E85287">
              <w:rPr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rPr>
                <w:sz w:val="24"/>
                <w:szCs w:val="24"/>
              </w:rPr>
            </w:pPr>
            <w:r w:rsidRPr="00E85287">
              <w:rPr>
                <w:spacing w:val="2"/>
                <w:w w:val="96"/>
                <w:sz w:val="24"/>
                <w:szCs w:val="24"/>
              </w:rPr>
              <w:t>Фонд заработной платы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2"/>
                <w:w w:val="96"/>
                <w:sz w:val="24"/>
                <w:szCs w:val="24"/>
              </w:rPr>
              <w:t>32999,5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3"/>
                <w:w w:val="96"/>
                <w:sz w:val="24"/>
                <w:szCs w:val="24"/>
              </w:rPr>
              <w:t>38145,1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6"/>
                <w:w w:val="96"/>
                <w:sz w:val="24"/>
                <w:szCs w:val="24"/>
              </w:rPr>
              <w:t>43800,0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15" w:rsidRPr="00E85287" w:rsidRDefault="00F01315" w:rsidP="00F013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5287">
              <w:rPr>
                <w:spacing w:val="-8"/>
                <w:w w:val="96"/>
                <w:sz w:val="24"/>
                <w:szCs w:val="24"/>
              </w:rPr>
              <w:t>43546,4</w:t>
            </w:r>
          </w:p>
        </w:tc>
      </w:tr>
    </w:tbl>
    <w:p w:rsidR="00F01315" w:rsidRPr="00E85287" w:rsidRDefault="00F01315" w:rsidP="00F01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01315" w:rsidRPr="00E85287" w:rsidRDefault="00F01315" w:rsidP="00F01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Как приведено в таблице 2, доход Общества в 2017 году по сравнению с 2016 годом увеличился на 116946,4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25,2 процентов, по сравнению с 2015 годом на 172546,5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42,4 процентов и по сравнению с 2010 годом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28666,4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5,2 процентов.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Расходы в 2017 году по сравнению с 2016 годом увеличились на 109538,3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23,5 процентов, по сравнению с 2015 годом на 168863,5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41,4 процентов и по сравнению с 2010 годом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32442,8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6,0 процентов.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В Обществе в 2010 году прибыль составил 8068,0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2015 году 608,6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2016 году убытки составили 3116,5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2017 году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прибыль 4291,6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Дебиторские задолженности Общества в эти сравниваемые годы увеличились в 2017 году составили 104459,5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 сравнению конца 2016 года увеличились на 2622,0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2015 году увеличились на 33745,7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сравнению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увеличились на 23134,5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 Кредиторские задолженности в 2017 году по сравнению с 2016 ю годом увеличились на 2791,5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2015 годом на 81750,5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2010 годом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206269,4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. ’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 Общества образовались за счет аэропортовских, аэронавигационных услуг, бортового питания и обеспечения топливом и на 1 января 2018 года перед отраслевыми предприятиями и организациями составляют 129895,3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перед открытыми акционерными обществами "Международный аэропорт Душанбе" 81070,9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"Международный аэропорт Худжанд" 16992,9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 унитарным предприятием "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Таджикаэронавигация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13212,8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закрытыми акционерными обществами "Топливно-заправочная компания" 16413,3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"Таджик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Кейтеринг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Сервис" 2205,4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Из общей суммы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-кредиторских задолженностей Общества, имеющихся на 1 января 2018 года согласно требований законодательства Республики Таджикистан просрочены сроки на 52,0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дебиторских и на 230 млн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кредиторских задолженностей.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В 2017 году Обществом в государственный бюджет перечислено 31110,7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налогов, что по сравнению с 2016 годом меньше на 1520,5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сравнению с 2015 годом на 3410,7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2010 годом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3763,8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29. Долг Общества перед государственным сберегательным банком Республики Таджикистан "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Амонатбонк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 1 января 2018 года составляет 45000,0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Фонд заработной платы работников Общества в 2017 году составил 43546,4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 сравнению с 2016 годом меньше на 253,6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 сравнению с 2015 годом на 5401,3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2010 годом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10546,9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Обществом в счет дивидендов акций принадлежащих учредителю перечислено в 2015 году 1658,0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2016 году 401,0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2017 году 235,4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На 1 января 2018 года по балансовому учету Общества имеются основные средства на сумму 717653,3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здания и сооружения на 28104,8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транспортные средства на 385654,1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оборудование на 300512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конторское оборудование на 2534,1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мебель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847,8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Амортизационные отчисления составляют 464618,3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остаточная стоимость основных средств 252927,4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34.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основных средств в 2010 году приобретено на 2787,0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2015 году на 172,0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2016 году на 325,0 тысяча’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2017 году на 1074,0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их восстановления й содержания в рабочем состоянии потрачено в 2010, 2015 - 2017 годах соответственно 8914, 4534, 208 и 20909 тысяча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5BC0J78OA"/>
      <w:bookmarkEnd w:id="6"/>
      <w:r w:rsidRPr="00E8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Производственная деятельность Общества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Производственная деятельность Общества в 2017 году обеспечена за счет эксплуатации четырех исправных воздушных судов, в том числе Боинг 767-322 с 278 посадочным местом, Боинг 757-200 с 216 посадочным местами, Боинг 737-300 с 136 посадочным местом, АН-28 с 17 посадочными местами и вертолетом МИ-8МТВ с 22 посадочным местом.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36. Итоги производственной деятельности Общества за 2010 и 2015-2017 годы приведены в таблице 3.</w:t>
      </w:r>
    </w:p>
    <w:p w:rsidR="00F01315" w:rsidRPr="00E85287" w:rsidRDefault="00E85287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№476 ОТ 25.09.2018DOC." w:history="1">
        <w:r w:rsidR="00F01315" w:rsidRPr="00E852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*Таблица 3</w:t>
        </w:r>
      </w:hyperlink>
      <w:r w:rsidR="00F01315"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FF9" w:rsidRPr="00E85287" w:rsidRDefault="008C7FF9" w:rsidP="008C7FF9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287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E85287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аблица 3</w:t>
      </w:r>
    </w:p>
    <w:p w:rsidR="008C7FF9" w:rsidRPr="00E85287" w:rsidRDefault="008C7FF9" w:rsidP="008C7FF9">
      <w:pPr>
        <w:widowControl w:val="0"/>
        <w:shd w:val="clear" w:color="auto" w:fill="FFFFFF"/>
        <w:autoSpaceDE w:val="0"/>
        <w:autoSpaceDN w:val="0"/>
        <w:adjustRightInd w:val="0"/>
        <w:spacing w:before="274" w:after="0" w:line="216" w:lineRule="exact"/>
        <w:ind w:left="1085" w:right="403" w:hanging="6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производственной деятельности открытого акционерного </w:t>
      </w:r>
      <w:r w:rsidRPr="00E852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общества «Таджик Эйр» за 2010 и 2015-2017 годы</w:t>
      </w:r>
    </w:p>
    <w:p w:rsidR="008C7FF9" w:rsidRPr="00E85287" w:rsidRDefault="008C7FF9" w:rsidP="008C7FF9">
      <w:pPr>
        <w:widowControl w:val="0"/>
        <w:autoSpaceDE w:val="0"/>
        <w:autoSpaceDN w:val="0"/>
        <w:adjustRightInd w:val="0"/>
        <w:spacing w:after="197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160"/>
        <w:gridCol w:w="900"/>
        <w:gridCol w:w="900"/>
        <w:gridCol w:w="900"/>
        <w:gridCol w:w="1260"/>
        <w:gridCol w:w="2340"/>
      </w:tblGrid>
      <w:tr w:rsidR="00E85287" w:rsidRPr="00E85287" w:rsidTr="008C7FF9">
        <w:trPr>
          <w:trHeight w:hRule="exact" w:val="19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C7FF9" w:rsidRPr="00E85287" w:rsidRDefault="008C7FF9" w:rsidP="008C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FF9" w:rsidRPr="00E85287" w:rsidRDefault="008C7FF9" w:rsidP="008C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"/>
                <w:w w:val="96"/>
                <w:lang w:eastAsia="ru-RU"/>
              </w:rPr>
              <w:t>Показатели</w:t>
            </w:r>
          </w:p>
          <w:p w:rsidR="008C7FF9" w:rsidRPr="00E85287" w:rsidRDefault="008C7FF9" w:rsidP="008C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FF9" w:rsidRPr="00E85287" w:rsidRDefault="008C7FF9" w:rsidP="008C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"/>
                <w:w w:val="96"/>
                <w:lang w:eastAsia="ru-RU"/>
              </w:rPr>
              <w:t xml:space="preserve">Единица </w:t>
            </w:r>
            <w:r w:rsidRPr="00E85287">
              <w:rPr>
                <w:rFonts w:ascii="Times New Roman" w:eastAsia="Times New Roman" w:hAnsi="Times New Roman" w:cs="Times New Roman"/>
                <w:spacing w:val="-4"/>
                <w:w w:val="96"/>
                <w:lang w:eastAsia="ru-RU"/>
              </w:rPr>
              <w:t>изме</w:t>
            </w:r>
            <w:r w:rsidRPr="00E85287">
              <w:rPr>
                <w:rFonts w:ascii="Times New Roman" w:eastAsia="Times New Roman" w:hAnsi="Times New Roman" w:cs="Times New Roman"/>
                <w:spacing w:val="-4"/>
                <w:w w:val="96"/>
                <w:lang w:eastAsia="ru-RU"/>
              </w:rPr>
              <w:softHyphen/>
            </w:r>
            <w:r w:rsidRPr="00E85287">
              <w:rPr>
                <w:rFonts w:ascii="Times New Roman" w:eastAsia="Times New Roman" w:hAnsi="Times New Roman" w:cs="Times New Roman"/>
                <w:spacing w:val="-1"/>
                <w:w w:val="96"/>
                <w:lang w:eastAsia="ru-RU"/>
              </w:rPr>
              <w:t>рения</w:t>
            </w:r>
          </w:p>
          <w:p w:rsidR="008C7FF9" w:rsidRPr="00E85287" w:rsidRDefault="008C7FF9" w:rsidP="008C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FF9" w:rsidRPr="00E85287" w:rsidRDefault="008C7FF9" w:rsidP="008C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86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3"/>
                <w:w w:val="96"/>
                <w:lang w:eastAsia="ru-RU"/>
              </w:rPr>
              <w:t>Годы</w:t>
            </w:r>
          </w:p>
        </w:tc>
      </w:tr>
      <w:tr w:rsidR="00E85287" w:rsidRPr="00E85287" w:rsidTr="008C7FF9">
        <w:trPr>
          <w:trHeight w:hRule="exact" w:val="34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F9" w:rsidRPr="00E85287" w:rsidRDefault="008C7FF9" w:rsidP="008C7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F9" w:rsidRPr="00E85287" w:rsidRDefault="008C7FF9" w:rsidP="008C7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F9" w:rsidRPr="00E85287" w:rsidRDefault="008C7FF9" w:rsidP="008C7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2"/>
                <w:w w:val="96"/>
                <w:lang w:eastAsia="ru-RU"/>
              </w:rPr>
              <w:t>2010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2"/>
                <w:w w:val="96"/>
                <w:lang w:eastAsia="ru-RU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6"/>
                <w:w w:val="96"/>
                <w:lang w:eastAsia="ru-RU"/>
              </w:rPr>
              <w:t>2016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8"/>
                <w:w w:val="96"/>
                <w:lang w:eastAsia="ru-RU"/>
              </w:rPr>
              <w:t>2017</w:t>
            </w:r>
          </w:p>
        </w:tc>
      </w:tr>
      <w:tr w:rsidR="00E85287" w:rsidRPr="00E85287" w:rsidTr="008C7FF9">
        <w:trPr>
          <w:trHeight w:hRule="exact"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ind w:right="221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"/>
                <w:w w:val="96"/>
                <w:lang w:eastAsia="ru-RU"/>
              </w:rPr>
              <w:t xml:space="preserve">Перевозка пассажиров на </w:t>
            </w:r>
            <w:r w:rsidRPr="00E85287">
              <w:rPr>
                <w:rFonts w:ascii="Times New Roman" w:eastAsia="Times New Roman" w:hAnsi="Times New Roman" w:cs="Times New Roman"/>
                <w:spacing w:val="-1"/>
                <w:w w:val="96"/>
                <w:lang w:eastAsia="ru-RU"/>
              </w:rPr>
              <w:t>международных авиарейсах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6"/>
                <w:w w:val="96"/>
                <w:lang w:eastAsia="ru-RU"/>
              </w:rPr>
              <w:t>тыс. чел.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2"/>
                <w:w w:val="96"/>
                <w:lang w:eastAsia="ru-RU"/>
              </w:rPr>
              <w:t>377,4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4"/>
                <w:w w:val="96"/>
                <w:lang w:eastAsia="ru-RU"/>
              </w:rPr>
              <w:t>273,3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7"/>
                <w:w w:val="96"/>
                <w:lang w:eastAsia="ru-RU"/>
              </w:rPr>
              <w:t>307,1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8"/>
                <w:w w:val="96"/>
                <w:lang w:eastAsia="ru-RU"/>
              </w:rPr>
              <w:t>339,6</w:t>
            </w:r>
          </w:p>
        </w:tc>
      </w:tr>
      <w:tr w:rsidR="00E85287" w:rsidRPr="00E85287" w:rsidTr="008C7FF9">
        <w:trPr>
          <w:trHeight w:hRule="exact"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right="374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w w:val="96"/>
                <w:lang w:eastAsia="ru-RU"/>
              </w:rPr>
              <w:t>Перевозка пассажиров на внутренних авиарейсах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7"/>
                <w:w w:val="96"/>
                <w:lang w:eastAsia="ru-RU"/>
              </w:rPr>
              <w:t>тыс. чел.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w w:val="96"/>
                <w:lang w:eastAsia="ru-RU"/>
              </w:rPr>
              <w:t>119,7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3"/>
                <w:w w:val="96"/>
                <w:lang w:eastAsia="ru-RU"/>
              </w:rPr>
              <w:t>39,3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9"/>
                <w:w w:val="96"/>
                <w:lang w:eastAsia="ru-RU"/>
              </w:rPr>
              <w:t>17,9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3"/>
                <w:w w:val="96"/>
                <w:lang w:eastAsia="ru-RU"/>
              </w:rPr>
              <w:t>16,3</w:t>
            </w:r>
          </w:p>
        </w:tc>
      </w:tr>
      <w:tr w:rsidR="00E85287" w:rsidRPr="00E85287" w:rsidTr="008C7FF9">
        <w:trPr>
          <w:trHeight w:hRule="exact"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right="298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w w:val="96"/>
                <w:lang w:eastAsia="ru-RU"/>
              </w:rPr>
              <w:t xml:space="preserve">Перевозка почты, грузов и </w:t>
            </w:r>
            <w:r w:rsidRPr="00E85287">
              <w:rPr>
                <w:rFonts w:ascii="Times New Roman" w:eastAsia="Times New Roman" w:hAnsi="Times New Roman" w:cs="Times New Roman"/>
                <w:spacing w:val="1"/>
                <w:w w:val="96"/>
                <w:lang w:eastAsia="ru-RU"/>
              </w:rPr>
              <w:t>багажа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"/>
                <w:w w:val="96"/>
                <w:lang w:eastAsia="ru-RU"/>
              </w:rPr>
              <w:t>тонна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w w:val="96"/>
                <w:lang w:eastAsia="ru-RU"/>
              </w:rPr>
              <w:t>1446,6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6"/>
                <w:w w:val="96"/>
                <w:lang w:eastAsia="ru-RU"/>
              </w:rPr>
              <w:t>1200,3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w w:val="96"/>
                <w:lang w:eastAsia="ru-RU"/>
              </w:rPr>
              <w:t>836,2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9"/>
                <w:w w:val="96"/>
                <w:lang w:eastAsia="ru-RU"/>
              </w:rPr>
              <w:t>842,7</w:t>
            </w:r>
          </w:p>
        </w:tc>
      </w:tr>
      <w:tr w:rsidR="00E85287" w:rsidRPr="00E85287" w:rsidTr="008C7FF9">
        <w:trPr>
          <w:trHeight w:hRule="exact" w:val="5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right="336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"/>
                <w:w w:val="96"/>
                <w:lang w:eastAsia="ru-RU"/>
              </w:rPr>
              <w:t xml:space="preserve">Количество выполненных рейсов на международных </w:t>
            </w:r>
            <w:r w:rsidRPr="00E85287">
              <w:rPr>
                <w:rFonts w:ascii="Times New Roman" w:eastAsia="Times New Roman" w:hAnsi="Times New Roman" w:cs="Times New Roman"/>
                <w:w w:val="96"/>
                <w:lang w:eastAsia="ru-RU"/>
              </w:rPr>
              <w:t>авиарейсах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4"/>
                <w:w w:val="96"/>
                <w:lang w:eastAsia="ru-RU"/>
              </w:rPr>
              <w:t>рейс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3"/>
                <w:w w:val="96"/>
                <w:lang w:eastAsia="ru-RU"/>
              </w:rPr>
              <w:t>3316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3"/>
                <w:w w:val="96"/>
                <w:lang w:eastAsia="ru-RU"/>
              </w:rPr>
              <w:t>2070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6"/>
                <w:w w:val="96"/>
                <w:lang w:eastAsia="ru-RU"/>
              </w:rPr>
              <w:t>2125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3"/>
                <w:w w:val="96"/>
                <w:lang w:eastAsia="ru-RU"/>
              </w:rPr>
              <w:t>1963</w:t>
            </w:r>
          </w:p>
        </w:tc>
      </w:tr>
      <w:tr w:rsidR="00E85287" w:rsidRPr="00E85287" w:rsidTr="008C7FF9">
        <w:trPr>
          <w:trHeight w:hRule="exact" w:val="5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right="355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"/>
                <w:w w:val="96"/>
                <w:lang w:eastAsia="ru-RU"/>
              </w:rPr>
              <w:t xml:space="preserve">Количество выполненных рейсов на внутренних </w:t>
            </w:r>
            <w:r w:rsidRPr="00E85287">
              <w:rPr>
                <w:rFonts w:ascii="Times New Roman" w:eastAsia="Times New Roman" w:hAnsi="Times New Roman" w:cs="Times New Roman"/>
                <w:w w:val="96"/>
                <w:lang w:eastAsia="ru-RU"/>
              </w:rPr>
              <w:t>авиарейсах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4"/>
                <w:w w:val="96"/>
                <w:lang w:eastAsia="ru-RU"/>
              </w:rPr>
              <w:t>рейс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2"/>
                <w:w w:val="96"/>
                <w:lang w:eastAsia="ru-RU"/>
              </w:rPr>
              <w:t>1891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</w:tr>
      <w:tr w:rsidR="00E85287" w:rsidRPr="00E85287" w:rsidTr="008C7FF9">
        <w:trPr>
          <w:trHeight w:val="6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ind w:right="235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"/>
                <w:w w:val="96"/>
                <w:lang w:eastAsia="ru-RU"/>
              </w:rPr>
              <w:t xml:space="preserve">Количество часов на </w:t>
            </w:r>
            <w:r w:rsidRPr="00E85287">
              <w:rPr>
                <w:rFonts w:ascii="Times New Roman" w:eastAsia="Times New Roman" w:hAnsi="Times New Roman" w:cs="Times New Roman"/>
                <w:spacing w:val="-1"/>
                <w:w w:val="96"/>
                <w:lang w:eastAsia="ru-RU"/>
              </w:rPr>
              <w:t>международных авиарейсах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w w:val="96"/>
                <w:lang w:eastAsia="ru-RU"/>
              </w:rPr>
              <w:t>часы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w w:val="96"/>
                <w:lang w:eastAsia="ru-RU"/>
              </w:rPr>
              <w:t>12044,98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2"/>
                <w:w w:val="96"/>
                <w:lang w:eastAsia="ru-RU"/>
              </w:rPr>
              <w:t>7430,55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w w:val="96"/>
                <w:lang w:eastAsia="ru-RU"/>
              </w:rPr>
              <w:t>7555,37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7"/>
                <w:w w:val="96"/>
                <w:lang w:eastAsia="ru-RU"/>
              </w:rPr>
              <w:t>7292,86</w:t>
            </w:r>
          </w:p>
        </w:tc>
      </w:tr>
      <w:tr w:rsidR="00E85287" w:rsidRPr="00E85287" w:rsidTr="008C7FF9">
        <w:trPr>
          <w:trHeight w:val="7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ind w:right="547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"/>
                <w:w w:val="96"/>
                <w:lang w:eastAsia="ru-RU"/>
              </w:rPr>
              <w:t xml:space="preserve">Количество часов на </w:t>
            </w:r>
            <w:r w:rsidRPr="00E85287">
              <w:rPr>
                <w:rFonts w:ascii="Times New Roman" w:eastAsia="Times New Roman" w:hAnsi="Times New Roman" w:cs="Times New Roman"/>
                <w:spacing w:val="-1"/>
                <w:w w:val="96"/>
                <w:lang w:eastAsia="ru-RU"/>
              </w:rPr>
              <w:t>внутренних авиарейсах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w w:val="96"/>
                <w:lang w:eastAsia="ru-RU"/>
              </w:rPr>
              <w:t>часы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2"/>
                <w:w w:val="96"/>
                <w:lang w:eastAsia="ru-RU"/>
              </w:rPr>
              <w:t>2264,36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6"/>
                <w:w w:val="96"/>
                <w:lang w:eastAsia="ru-RU"/>
              </w:rPr>
              <w:t>1046,83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7"/>
                <w:w w:val="96"/>
                <w:lang w:eastAsia="ru-RU"/>
              </w:rPr>
              <w:t>563,31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7FF9" w:rsidRPr="00E85287" w:rsidRDefault="008C7FF9" w:rsidP="008C7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6"/>
                <w:w w:val="96"/>
                <w:lang w:eastAsia="ru-RU"/>
              </w:rPr>
              <w:t>379,74</w:t>
            </w:r>
          </w:p>
        </w:tc>
      </w:tr>
    </w:tbl>
    <w:p w:rsidR="008C7FF9" w:rsidRPr="00E85287" w:rsidRDefault="008C7FF9" w:rsidP="008C7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F9" w:rsidRPr="00E85287" w:rsidRDefault="008C7FF9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Перевозка пассажиров на международных и внутренних авиарейсах является главным видом деятельности и основным источником доходов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этот показатель имеет тенденцию увеличения на международных авиарейсах.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Обществом в 2017 году на международных авиарейсах перевезено 339,6 тысяча пассажиров, что по сравнению с 2010 годом меньше на 37,8 тысяча </w:t>
      </w: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10,0 процентов, по сравнению с 2015 годом больше на 66,3 тысяча или 24,3 процентов, и по сравнению с 2016 годом больше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32,5 тысяча или 10,6 процентов. На внутренних рейсах наблюдается снижение этого показателя: в 2017 году по сравнению с 2010 годом перевезено пассажиров на 103,4 тысяча меньше, по сравнению с 2015 годом на 23,0 тысяча меньше, по сравнению с 2016 годом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1,6 тысяча меньше.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39. Перевозка грузов, багажа и почты также является источником доходов предприятия и это в 2017 году составило 842,7 тонны, что по сравнению с 2010 и 2015 годами меньше соответственно на 603,9 или 41,7 процентов и 357,6 или 29,8 процентов, а в 2016 наблюдается увеличение на 6,5 тонны или 0,8 процентов.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40. Доходы Общества зависят от выполнения полетов на международных и внутренних направлениях. В 2017 году на международных авиалиниях выполнено 1963 полетов, что по сравнению с 2010-2015 и 2016 годами меньше соответственно на 1353, 107 и 162 рейсов. В 2017 году количество полетов на внутренних направлениях снизилась и по сравнению с 2010, 2015 и 2016 годами осуществлено соответственно 1503, 603 и 143 полетов меньше.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41. В связи с этим количество часов полетов воздушных судов на международных направлениях в 2017 году снизилось по сравнению с 2010, 2015 и 2016 годами соответственно на 4752,12, 137,69 и 262,51 часов.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Анализы показывают, что воздушные суда Общества на международных направлениях осуществляли полеты за одни сутки 9,1 раза в 2010 году или 3,03 полета на одно воздушное судно (3316:365:3), 5,7 раза в 2015 году или 1,89 полета на одно воздушное судно (2070:365:3), 5,8 раза в 2016 году или 1,94 полета на одно воздушное судно (2125:365:3) и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5,4 раза в 2017 году (1963:365:3) или 1,79 полета на одно воздушное судно.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43. Уровень суточной эксплуатации воздушных судов Общества на международных направлениях в 2010 году составило 45,8 процентов (12044,98:26280,0(365x24x3)), в 2015 году 28,3 процентов (7430,55:26282), в 2016 году 28,7 процентов (7555,37:26280) и в 2017 году 27,8 процентов (7292,86:26280).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44. В целях повышения уровня обслуживания и совершенствования системы продажи авиабилетов в апреле месяце 2017 года выполнен перевод из системы Сирена-2000 в систему ПС-Леонардо и совместно с компанией Хан Эйр (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Hahn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Air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авиабилетов восстановлено через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интерлайн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системы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Амадеус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Amadeus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этим налажена продажа билетов по модулю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WebSky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сайт Общества.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45. В этом направлении деятельности налажена совместная работа по внедрению универсальной 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биллинговой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взаиморасчетов (BSP) Международная ассоциация воздушного транспорта (IATA) и завершены работы по вступлению в BSP Казахстан - Кыргызстан, BSP Китай и продолжаются подготовительные работы по вступлению в BSP  Индии и Азербайджана.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46. Также, компаниями "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Jeppesen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", "ODIN", "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Honeywell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</w:t>
      </w:r>
      <w:proofErr w:type="spell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Геонавигатор</w:t>
      </w:r>
      <w:proofErr w:type="spell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" выполнены работы по обеспечению аэронавигационными данными по аэропортам, аэродромам, рейсам, средствам, положениям и процедурам полетов стран по направлениям осуществления полетов Общества, учету факторов взлета и посадки Боингов 737, 757, 767 и источников навигационных данных воздушных судов.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47. Для повышения уровня обслуживания пассажиров проделана определенная работа, в том числе усилена деятельность информационного центра и в течение 24 часов клиентам предоставляется соответствующая информация о расписании полетов Общества, пассажирских и грузовых тарифах, льготах на детей и т.д.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производственной деятельности на должном уровне и обеспечения конкурентоспособности Общества среди авиакомпаний, осуществляющих полеты в Республику Таджикистан, Обществу необходимо приобретение в течение 2018-2020 годов 2 самолетов типа Боинг с количеством более 200 посадочных мест, 6 современных комфортабельных самолетов с 40 до 190 посадочными местами или других для выполнения полетов на международных, региональных и местных направлениях.</w:t>
      </w:r>
      <w:proofErr w:type="gramEnd"/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49. Для непосредственного (без государственной гарантии) получения 8 воздушных судов по финансовому лизингу целесообразно привлечение в течение трех последующих лет со стороны Общества за счет международных финансовых организаций 30,0 миллионов долларов США.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50. Также, для проведения ремонтных работ и содержания воздушных судов в исправном состоянии на три последующие годы необходимо 6,0 миллионов долларов США.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Предварительные расчеты на получение современных комфортабельных воздушных судов, ремонта исправных самолетов и вертолетов приведены в таблице 4. </w:t>
      </w:r>
    </w:p>
    <w:p w:rsidR="004D3224" w:rsidRPr="00E85287" w:rsidRDefault="004D3224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15" w:rsidRPr="00E85287" w:rsidRDefault="00E85287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№476 ОТ 25.09.2018DOC." w:history="1">
        <w:r w:rsidR="00F01315" w:rsidRPr="00E852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*Таблица 4 </w:t>
        </w:r>
      </w:hyperlink>
    </w:p>
    <w:p w:rsidR="004D3224" w:rsidRPr="00E85287" w:rsidRDefault="004D3224" w:rsidP="004D3224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57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28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lastRenderedPageBreak/>
        <w:t>Таблица 4</w:t>
      </w:r>
    </w:p>
    <w:p w:rsidR="004D3224" w:rsidRPr="00E85287" w:rsidRDefault="004D3224" w:rsidP="004D3224">
      <w:pPr>
        <w:widowControl w:val="0"/>
        <w:shd w:val="clear" w:color="auto" w:fill="FFFFFF"/>
        <w:autoSpaceDE w:val="0"/>
        <w:autoSpaceDN w:val="0"/>
        <w:adjustRightInd w:val="0"/>
        <w:spacing w:before="259" w:after="0" w:line="211" w:lineRule="exact"/>
        <w:ind w:left="6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5287">
        <w:rPr>
          <w:rFonts w:ascii="Times New Roman" w:eastAsia="Times New Roman" w:hAnsi="Times New Roman" w:cs="Times New Roman"/>
          <w:b/>
          <w:spacing w:val="2"/>
          <w:lang w:eastAsia="ru-RU"/>
        </w:rPr>
        <w:t>Предварительные расчеты на получение</w:t>
      </w:r>
    </w:p>
    <w:p w:rsidR="004D3224" w:rsidRPr="00E85287" w:rsidRDefault="004D3224" w:rsidP="004D3224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9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5287">
        <w:rPr>
          <w:rFonts w:ascii="Times New Roman" w:eastAsia="Times New Roman" w:hAnsi="Times New Roman" w:cs="Times New Roman"/>
          <w:b/>
          <w:spacing w:val="2"/>
          <w:lang w:eastAsia="ru-RU"/>
        </w:rPr>
        <w:t>современных комфортабельных воздушных судов,</w:t>
      </w:r>
    </w:p>
    <w:p w:rsidR="004D3224" w:rsidRPr="00E85287" w:rsidRDefault="004D3224" w:rsidP="004D3224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6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5287">
        <w:rPr>
          <w:rFonts w:ascii="Times New Roman" w:eastAsia="Times New Roman" w:hAnsi="Times New Roman" w:cs="Times New Roman"/>
          <w:b/>
          <w:lang w:eastAsia="ru-RU"/>
        </w:rPr>
        <w:t>ремонта исправных самолетов и вертолетов открытого акционерного</w:t>
      </w:r>
    </w:p>
    <w:p w:rsidR="004D3224" w:rsidRPr="00E85287" w:rsidRDefault="004D3224" w:rsidP="004D3224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5287">
        <w:rPr>
          <w:rFonts w:ascii="Times New Roman" w:eastAsia="Times New Roman" w:hAnsi="Times New Roman" w:cs="Times New Roman"/>
          <w:b/>
          <w:spacing w:val="1"/>
          <w:lang w:eastAsia="ru-RU"/>
        </w:rPr>
        <w:t>общества «Таджик Эйр»</w:t>
      </w:r>
    </w:p>
    <w:p w:rsidR="004D3224" w:rsidRPr="00E85287" w:rsidRDefault="004D3224" w:rsidP="004D3224">
      <w:pPr>
        <w:widowControl w:val="0"/>
        <w:autoSpaceDE w:val="0"/>
        <w:autoSpaceDN w:val="0"/>
        <w:adjustRightInd w:val="0"/>
        <w:spacing w:after="24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"/>
        <w:gridCol w:w="2285"/>
        <w:gridCol w:w="1008"/>
        <w:gridCol w:w="900"/>
        <w:gridCol w:w="1080"/>
        <w:gridCol w:w="1080"/>
        <w:gridCol w:w="1620"/>
      </w:tblGrid>
      <w:tr w:rsidR="00E85287" w:rsidRPr="00E85287" w:rsidTr="004D3224">
        <w:trPr>
          <w:trHeight w:hRule="exact" w:val="202"/>
        </w:trPr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D3224" w:rsidRPr="00E85287" w:rsidRDefault="004D3224" w:rsidP="004D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224" w:rsidRPr="00E85287" w:rsidRDefault="004D3224" w:rsidP="004D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"/>
                <w:w w:val="94"/>
                <w:lang w:eastAsia="ru-RU"/>
              </w:rPr>
              <w:t>Наименования мероприятий</w:t>
            </w:r>
          </w:p>
          <w:p w:rsidR="004D3224" w:rsidRPr="00E85287" w:rsidRDefault="004D3224" w:rsidP="004D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224" w:rsidRPr="00E85287" w:rsidRDefault="004D3224" w:rsidP="004D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4"/>
                <w:w w:val="94"/>
                <w:lang w:eastAsia="ru-RU"/>
              </w:rPr>
              <w:t xml:space="preserve">Единица </w:t>
            </w:r>
            <w:r w:rsidRPr="00E85287">
              <w:rPr>
                <w:rFonts w:ascii="Times New Roman" w:eastAsia="Times New Roman" w:hAnsi="Times New Roman" w:cs="Times New Roman"/>
                <w:w w:val="94"/>
                <w:lang w:eastAsia="ru-RU"/>
              </w:rPr>
              <w:t>измерения</w:t>
            </w:r>
          </w:p>
          <w:p w:rsidR="004D3224" w:rsidRPr="00E85287" w:rsidRDefault="004D3224" w:rsidP="004D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224" w:rsidRPr="00E85287" w:rsidRDefault="004D3224" w:rsidP="004D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left="82" w:right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"/>
                <w:w w:val="94"/>
                <w:lang w:eastAsia="ru-RU"/>
              </w:rPr>
              <w:t xml:space="preserve">Общая </w:t>
            </w:r>
            <w:r w:rsidRPr="00E85287">
              <w:rPr>
                <w:rFonts w:ascii="Times New Roman" w:eastAsia="Times New Roman" w:hAnsi="Times New Roman" w:cs="Times New Roman"/>
                <w:w w:val="94"/>
                <w:lang w:eastAsia="ru-RU"/>
              </w:rPr>
              <w:t>сумма</w:t>
            </w:r>
          </w:p>
          <w:p w:rsidR="004D3224" w:rsidRPr="00E85287" w:rsidRDefault="004D3224" w:rsidP="004D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224" w:rsidRPr="00E85287" w:rsidRDefault="004D3224" w:rsidP="004D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"/>
                <w:w w:val="94"/>
                <w:lang w:eastAsia="ru-RU"/>
              </w:rPr>
              <w:t>Годы</w:t>
            </w:r>
          </w:p>
        </w:tc>
      </w:tr>
      <w:tr w:rsidR="00E85287" w:rsidRPr="00E85287" w:rsidTr="004D3224">
        <w:trPr>
          <w:trHeight w:hRule="exact" w:val="365"/>
        </w:trPr>
        <w:tc>
          <w:tcPr>
            <w:tcW w:w="3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224" w:rsidRPr="00E85287" w:rsidRDefault="004D3224" w:rsidP="004D3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224" w:rsidRPr="00E85287" w:rsidRDefault="004D3224" w:rsidP="004D3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224" w:rsidRPr="00E85287" w:rsidRDefault="004D3224" w:rsidP="004D3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224" w:rsidRPr="00E85287" w:rsidRDefault="004D3224" w:rsidP="004D3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4"/>
                <w:w w:val="94"/>
                <w:lang w:eastAsia="ru-RU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8"/>
                <w:w w:val="94"/>
                <w:lang w:eastAsia="ru-RU"/>
              </w:rPr>
              <w:t>2019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1"/>
                <w:w w:val="94"/>
                <w:lang w:eastAsia="ru-RU"/>
              </w:rPr>
              <w:t>2020</w:t>
            </w:r>
          </w:p>
        </w:tc>
      </w:tr>
      <w:tr w:rsidR="00E85287" w:rsidRPr="00E85287" w:rsidTr="004D3224">
        <w:trPr>
          <w:trHeight w:hRule="exact" w:val="749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134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w w:val="94"/>
                <w:lang w:eastAsia="ru-RU"/>
              </w:rPr>
              <w:t xml:space="preserve">Получение 2-х воздушных </w:t>
            </w:r>
            <w:r w:rsidRPr="00E85287">
              <w:rPr>
                <w:rFonts w:ascii="Times New Roman" w:eastAsia="Times New Roman" w:hAnsi="Times New Roman" w:cs="Times New Roman"/>
                <w:spacing w:val="1"/>
                <w:w w:val="94"/>
                <w:lang w:eastAsia="ru-RU"/>
              </w:rPr>
              <w:t xml:space="preserve">судов Боинг с более 200 </w:t>
            </w:r>
            <w:r w:rsidRPr="00E85287">
              <w:rPr>
                <w:rFonts w:ascii="Times New Roman" w:eastAsia="Times New Roman" w:hAnsi="Times New Roman" w:cs="Times New Roman"/>
                <w:w w:val="94"/>
                <w:lang w:eastAsia="ru-RU"/>
              </w:rPr>
              <w:t xml:space="preserve">посадочными </w:t>
            </w:r>
            <w:proofErr w:type="spellStart"/>
            <w:r w:rsidRPr="00E85287">
              <w:rPr>
                <w:rFonts w:ascii="Times New Roman" w:eastAsia="Times New Roman" w:hAnsi="Times New Roman" w:cs="Times New Roman"/>
                <w:w w:val="94"/>
                <w:lang w:eastAsia="ru-RU"/>
              </w:rPr>
              <w:t>местами</w:t>
            </w:r>
            <w:proofErr w:type="gramStart"/>
            <w:r w:rsidRPr="00E85287">
              <w:rPr>
                <w:rFonts w:ascii="Times New Roman" w:eastAsia="Times New Roman" w:hAnsi="Times New Roman" w:cs="Times New Roman"/>
                <w:w w:val="94"/>
                <w:lang w:eastAsia="ru-RU"/>
              </w:rPr>
              <w:t>.п</w:t>
            </w:r>
            <w:proofErr w:type="gramEnd"/>
            <w:r w:rsidRPr="00E85287">
              <w:rPr>
                <w:rFonts w:ascii="Times New Roman" w:eastAsia="Times New Roman" w:hAnsi="Times New Roman" w:cs="Times New Roman"/>
                <w:w w:val="94"/>
                <w:lang w:eastAsia="ru-RU"/>
              </w:rPr>
              <w:t>о</w:t>
            </w:r>
            <w:proofErr w:type="spellEnd"/>
            <w:r w:rsidRPr="00E85287">
              <w:rPr>
                <w:rFonts w:ascii="Times New Roman" w:eastAsia="Times New Roman" w:hAnsi="Times New Roman" w:cs="Times New Roman"/>
                <w:w w:val="94"/>
                <w:lang w:eastAsia="ru-RU"/>
              </w:rPr>
              <w:t xml:space="preserve"> финансовому лизингу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5287">
              <w:rPr>
                <w:rFonts w:ascii="Times New Roman" w:eastAsia="Times New Roman" w:hAnsi="Times New Roman" w:cs="Times New Roman"/>
                <w:spacing w:val="2"/>
                <w:w w:val="94"/>
                <w:lang w:eastAsia="ru-RU"/>
              </w:rPr>
              <w:t>тыс</w:t>
            </w:r>
            <w:proofErr w:type="gramStart"/>
            <w:r w:rsidRPr="00E85287">
              <w:rPr>
                <w:rFonts w:ascii="Times New Roman" w:eastAsia="Times New Roman" w:hAnsi="Times New Roman" w:cs="Times New Roman"/>
                <w:spacing w:val="2"/>
                <w:w w:val="94"/>
                <w:lang w:eastAsia="ru-RU"/>
              </w:rPr>
              <w:t>.д</w:t>
            </w:r>
            <w:proofErr w:type="gramEnd"/>
            <w:r w:rsidRPr="00E85287">
              <w:rPr>
                <w:rFonts w:ascii="Times New Roman" w:eastAsia="Times New Roman" w:hAnsi="Times New Roman" w:cs="Times New Roman"/>
                <w:spacing w:val="2"/>
                <w:w w:val="94"/>
                <w:lang w:eastAsia="ru-RU"/>
              </w:rPr>
              <w:t>олл</w:t>
            </w:r>
            <w:proofErr w:type="spellEnd"/>
            <w:r w:rsidRPr="00E85287">
              <w:rPr>
                <w:rFonts w:ascii="Times New Roman" w:eastAsia="Times New Roman" w:hAnsi="Times New Roman" w:cs="Times New Roman"/>
                <w:spacing w:val="2"/>
                <w:w w:val="94"/>
                <w:lang w:eastAsia="ru-RU"/>
              </w:rPr>
              <w:t xml:space="preserve">. </w:t>
            </w:r>
            <w:r w:rsidRPr="00E85287">
              <w:rPr>
                <w:rFonts w:ascii="Times New Roman" w:eastAsia="Times New Roman" w:hAnsi="Times New Roman" w:cs="Times New Roman"/>
                <w:spacing w:val="5"/>
                <w:w w:val="94"/>
                <w:lang w:eastAsia="ru-RU"/>
              </w:rPr>
              <w:t>США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w w:val="94"/>
                <w:lang w:eastAsia="ru-RU"/>
              </w:rPr>
              <w:t>12500,0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3"/>
                <w:w w:val="94"/>
                <w:lang w:eastAsia="ru-RU"/>
              </w:rPr>
              <w:t>6250,0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7"/>
                <w:w w:val="94"/>
                <w:lang w:eastAsia="ru-RU"/>
              </w:rPr>
              <w:t>6250,0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5287" w:rsidRPr="00E85287" w:rsidTr="004D3224">
        <w:trPr>
          <w:trHeight w:hRule="exact" w:val="1104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178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"/>
                <w:w w:val="94"/>
                <w:lang w:eastAsia="ru-RU"/>
              </w:rPr>
              <w:t xml:space="preserve">Получение 6 современных </w:t>
            </w:r>
            <w:r w:rsidRPr="00E85287">
              <w:rPr>
                <w:rFonts w:ascii="Times New Roman" w:eastAsia="Times New Roman" w:hAnsi="Times New Roman" w:cs="Times New Roman"/>
                <w:spacing w:val="2"/>
                <w:w w:val="94"/>
                <w:lang w:eastAsia="ru-RU"/>
              </w:rPr>
              <w:t xml:space="preserve">комфортабельных </w:t>
            </w:r>
            <w:r w:rsidRPr="00E85287">
              <w:rPr>
                <w:rFonts w:ascii="Times New Roman" w:eastAsia="Times New Roman" w:hAnsi="Times New Roman" w:cs="Times New Roman"/>
                <w:spacing w:val="1"/>
                <w:w w:val="94"/>
                <w:lang w:eastAsia="ru-RU"/>
              </w:rPr>
              <w:t xml:space="preserve">самолетов с 40 до 190 </w:t>
            </w:r>
            <w:r w:rsidRPr="00E85287">
              <w:rPr>
                <w:rFonts w:ascii="Times New Roman" w:eastAsia="Times New Roman" w:hAnsi="Times New Roman" w:cs="Times New Roman"/>
                <w:w w:val="94"/>
                <w:lang w:eastAsia="ru-RU"/>
              </w:rPr>
              <w:t xml:space="preserve">посадочными местами по </w:t>
            </w:r>
            <w:r w:rsidRPr="00E85287">
              <w:rPr>
                <w:rFonts w:ascii="Times New Roman" w:eastAsia="Times New Roman" w:hAnsi="Times New Roman" w:cs="Times New Roman"/>
                <w:spacing w:val="-1"/>
                <w:w w:val="94"/>
                <w:lang w:eastAsia="ru-RU"/>
              </w:rPr>
              <w:t>финансовому лизингу или других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left="5"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5287">
              <w:rPr>
                <w:rFonts w:ascii="Times New Roman" w:eastAsia="Times New Roman" w:hAnsi="Times New Roman" w:cs="Times New Roman"/>
                <w:spacing w:val="1"/>
                <w:w w:val="94"/>
                <w:lang w:eastAsia="ru-RU"/>
              </w:rPr>
              <w:t>тыс</w:t>
            </w:r>
            <w:proofErr w:type="gramStart"/>
            <w:r w:rsidRPr="00E85287">
              <w:rPr>
                <w:rFonts w:ascii="Times New Roman" w:eastAsia="Times New Roman" w:hAnsi="Times New Roman" w:cs="Times New Roman"/>
                <w:spacing w:val="1"/>
                <w:w w:val="94"/>
                <w:lang w:eastAsia="ru-RU"/>
              </w:rPr>
              <w:t>.д</w:t>
            </w:r>
            <w:proofErr w:type="gramEnd"/>
            <w:r w:rsidRPr="00E85287">
              <w:rPr>
                <w:rFonts w:ascii="Times New Roman" w:eastAsia="Times New Roman" w:hAnsi="Times New Roman" w:cs="Times New Roman"/>
                <w:spacing w:val="1"/>
                <w:w w:val="94"/>
                <w:lang w:eastAsia="ru-RU"/>
              </w:rPr>
              <w:t>олл</w:t>
            </w:r>
            <w:proofErr w:type="spellEnd"/>
            <w:r w:rsidRPr="00E85287">
              <w:rPr>
                <w:rFonts w:ascii="Times New Roman" w:eastAsia="Times New Roman" w:hAnsi="Times New Roman" w:cs="Times New Roman"/>
                <w:spacing w:val="1"/>
                <w:w w:val="94"/>
                <w:lang w:eastAsia="ru-RU"/>
              </w:rPr>
              <w:t xml:space="preserve">. </w:t>
            </w:r>
            <w:r w:rsidRPr="00E85287">
              <w:rPr>
                <w:rFonts w:ascii="Times New Roman" w:eastAsia="Times New Roman" w:hAnsi="Times New Roman" w:cs="Times New Roman"/>
                <w:spacing w:val="4"/>
                <w:w w:val="94"/>
                <w:lang w:eastAsia="ru-RU"/>
              </w:rPr>
              <w:t>США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6"/>
                <w:w w:val="94"/>
                <w:lang w:eastAsia="ru-RU"/>
              </w:rPr>
              <w:t>17500,0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3"/>
                <w:w w:val="94"/>
                <w:lang w:eastAsia="ru-RU"/>
              </w:rPr>
              <w:t>5840,0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7"/>
                <w:w w:val="94"/>
                <w:lang w:eastAsia="ru-RU"/>
              </w:rPr>
              <w:t>5830,0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0"/>
                <w:w w:val="94"/>
                <w:lang w:eastAsia="ru-RU"/>
              </w:rPr>
              <w:t>5830,0</w:t>
            </w:r>
          </w:p>
        </w:tc>
      </w:tr>
      <w:tr w:rsidR="00E85287" w:rsidRPr="00E85287" w:rsidTr="004D3224">
        <w:trPr>
          <w:trHeight w:val="375"/>
        </w:trPr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D3224" w:rsidRPr="00E85287" w:rsidRDefault="004D3224" w:rsidP="004D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224" w:rsidRPr="00E85287" w:rsidRDefault="004D3224" w:rsidP="004D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"/>
                <w:w w:val="94"/>
                <w:lang w:eastAsia="ru-RU"/>
              </w:rPr>
              <w:t>Вложение сре</w:t>
            </w:r>
            <w:proofErr w:type="gramStart"/>
            <w:r w:rsidRPr="00E85287">
              <w:rPr>
                <w:rFonts w:ascii="Times New Roman" w:eastAsia="Times New Roman" w:hAnsi="Times New Roman" w:cs="Times New Roman"/>
                <w:spacing w:val="-1"/>
                <w:w w:val="94"/>
                <w:lang w:eastAsia="ru-RU"/>
              </w:rPr>
              <w:t>дств дл</w:t>
            </w:r>
            <w:proofErr w:type="gramEnd"/>
            <w:r w:rsidRPr="00E85287">
              <w:rPr>
                <w:rFonts w:ascii="Times New Roman" w:eastAsia="Times New Roman" w:hAnsi="Times New Roman" w:cs="Times New Roman"/>
                <w:spacing w:val="-1"/>
                <w:w w:val="94"/>
                <w:lang w:eastAsia="ru-RU"/>
              </w:rPr>
              <w:t xml:space="preserve">я </w:t>
            </w:r>
            <w:r w:rsidRPr="00E85287">
              <w:rPr>
                <w:rFonts w:ascii="Times New Roman" w:eastAsia="Times New Roman" w:hAnsi="Times New Roman" w:cs="Times New Roman"/>
                <w:spacing w:val="-2"/>
                <w:w w:val="94"/>
                <w:lang w:eastAsia="ru-RU"/>
              </w:rPr>
              <w:t xml:space="preserve">ремонта существующих </w:t>
            </w:r>
            <w:r w:rsidRPr="00E85287">
              <w:rPr>
                <w:rFonts w:ascii="Times New Roman" w:eastAsia="Times New Roman" w:hAnsi="Times New Roman" w:cs="Times New Roman"/>
                <w:spacing w:val="-1"/>
                <w:w w:val="94"/>
                <w:lang w:eastAsia="ru-RU"/>
              </w:rPr>
              <w:t>воздушных судов</w:t>
            </w:r>
          </w:p>
          <w:p w:rsidR="004D3224" w:rsidRPr="00E85287" w:rsidRDefault="004D3224" w:rsidP="004D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224" w:rsidRPr="00E85287" w:rsidRDefault="004D3224" w:rsidP="004D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5287">
              <w:rPr>
                <w:rFonts w:ascii="Times New Roman" w:eastAsia="Times New Roman" w:hAnsi="Times New Roman" w:cs="Times New Roman"/>
                <w:spacing w:val="-6"/>
                <w:w w:val="94"/>
                <w:lang w:eastAsia="ru-RU"/>
              </w:rPr>
              <w:t>тыс</w:t>
            </w:r>
            <w:proofErr w:type="gramStart"/>
            <w:r w:rsidRPr="00E85287">
              <w:rPr>
                <w:rFonts w:ascii="Times New Roman" w:eastAsia="Times New Roman" w:hAnsi="Times New Roman" w:cs="Times New Roman"/>
                <w:spacing w:val="-6"/>
                <w:w w:val="94"/>
                <w:lang w:eastAsia="ru-RU"/>
              </w:rPr>
              <w:t>.с</w:t>
            </w:r>
            <w:proofErr w:type="gramEnd"/>
            <w:r w:rsidRPr="00E85287">
              <w:rPr>
                <w:rFonts w:ascii="Times New Roman" w:eastAsia="Times New Roman" w:hAnsi="Times New Roman" w:cs="Times New Roman"/>
                <w:spacing w:val="-6"/>
                <w:w w:val="94"/>
                <w:lang w:eastAsia="ru-RU"/>
              </w:rPr>
              <w:t>омони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4"/>
                <w:w w:val="94"/>
                <w:lang w:eastAsia="ru-RU"/>
              </w:rPr>
              <w:t>49200,0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4"/>
                <w:w w:val="94"/>
                <w:lang w:eastAsia="ru-RU"/>
              </w:rPr>
              <w:t>16400,0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9"/>
                <w:w w:val="94"/>
                <w:lang w:eastAsia="ru-RU"/>
              </w:rPr>
              <w:t>16400,0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0"/>
                <w:w w:val="94"/>
                <w:lang w:eastAsia="ru-RU"/>
              </w:rPr>
              <w:t>16400,0</w:t>
            </w:r>
          </w:p>
        </w:tc>
      </w:tr>
      <w:tr w:rsidR="00E85287" w:rsidRPr="00E85287" w:rsidTr="004D3224">
        <w:trPr>
          <w:trHeight w:hRule="exact" w:val="403"/>
        </w:trPr>
        <w:tc>
          <w:tcPr>
            <w:tcW w:w="3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224" w:rsidRPr="00E85287" w:rsidRDefault="004D3224" w:rsidP="004D3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224" w:rsidRPr="00E85287" w:rsidRDefault="004D3224" w:rsidP="004D3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"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5287">
              <w:rPr>
                <w:rFonts w:ascii="Times New Roman" w:eastAsia="Times New Roman" w:hAnsi="Times New Roman" w:cs="Times New Roman"/>
                <w:spacing w:val="1"/>
                <w:w w:val="94"/>
                <w:lang w:eastAsia="ru-RU"/>
              </w:rPr>
              <w:t>тыс</w:t>
            </w:r>
            <w:proofErr w:type="gramStart"/>
            <w:r w:rsidRPr="00E85287">
              <w:rPr>
                <w:rFonts w:ascii="Times New Roman" w:eastAsia="Times New Roman" w:hAnsi="Times New Roman" w:cs="Times New Roman"/>
                <w:spacing w:val="1"/>
                <w:w w:val="94"/>
                <w:lang w:eastAsia="ru-RU"/>
              </w:rPr>
              <w:t>.д</w:t>
            </w:r>
            <w:proofErr w:type="gramEnd"/>
            <w:r w:rsidRPr="00E85287">
              <w:rPr>
                <w:rFonts w:ascii="Times New Roman" w:eastAsia="Times New Roman" w:hAnsi="Times New Roman" w:cs="Times New Roman"/>
                <w:spacing w:val="1"/>
                <w:w w:val="94"/>
                <w:lang w:eastAsia="ru-RU"/>
              </w:rPr>
              <w:t>олл</w:t>
            </w:r>
            <w:proofErr w:type="spellEnd"/>
            <w:r w:rsidRPr="00E85287">
              <w:rPr>
                <w:rFonts w:ascii="Times New Roman" w:eastAsia="Times New Roman" w:hAnsi="Times New Roman" w:cs="Times New Roman"/>
                <w:spacing w:val="1"/>
                <w:w w:val="94"/>
                <w:lang w:eastAsia="ru-RU"/>
              </w:rPr>
              <w:t xml:space="preserve">. </w:t>
            </w:r>
            <w:r w:rsidRPr="00E85287">
              <w:rPr>
                <w:rFonts w:ascii="Times New Roman" w:eastAsia="Times New Roman" w:hAnsi="Times New Roman" w:cs="Times New Roman"/>
                <w:spacing w:val="5"/>
                <w:w w:val="94"/>
                <w:lang w:eastAsia="ru-RU"/>
              </w:rPr>
              <w:t>США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w w:val="94"/>
                <w:lang w:eastAsia="ru-RU"/>
              </w:rPr>
              <w:t>6000,0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2"/>
                <w:w w:val="94"/>
                <w:lang w:eastAsia="ru-RU"/>
              </w:rPr>
              <w:t>2000,0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7"/>
                <w:w w:val="94"/>
                <w:lang w:eastAsia="ru-RU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224" w:rsidRPr="00E85287" w:rsidRDefault="004D3224" w:rsidP="004D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8"/>
                <w:w w:val="94"/>
                <w:lang w:eastAsia="ru-RU"/>
              </w:rPr>
              <w:t>2000,0</w:t>
            </w:r>
          </w:p>
        </w:tc>
      </w:tr>
    </w:tbl>
    <w:p w:rsidR="004D3224" w:rsidRPr="00E85287" w:rsidRDefault="004D3224" w:rsidP="004D3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224" w:rsidRPr="00E85287" w:rsidRDefault="004D3224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5BC0JCYHP"/>
      <w:bookmarkEnd w:id="7"/>
      <w:r w:rsidRPr="00E8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Трудовые ресурсы Общества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В Обществе на 1 января 2018 года согласно штатного расписания и организационной структуры,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генерального директора Общества от 29 февраля 2016 года, №5-8 всего занято 531 работников.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53. Количество работников Общества за период 2010, 2015-2017 годов приведено в таблице 5.</w:t>
      </w:r>
    </w:p>
    <w:p w:rsidR="00F01315" w:rsidRPr="00E85287" w:rsidRDefault="00E85287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№476 ОТ 25.09.2018DOC." w:history="1">
        <w:r w:rsidR="00F01315" w:rsidRPr="00E852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*Таблица 5 </w:t>
        </w:r>
      </w:hyperlink>
    </w:p>
    <w:p w:rsidR="009D265B" w:rsidRPr="00E85287" w:rsidRDefault="009D265B" w:rsidP="009D265B">
      <w:pPr>
        <w:widowControl w:val="0"/>
        <w:shd w:val="clear" w:color="auto" w:fill="FFFFFF"/>
        <w:autoSpaceDE w:val="0"/>
        <w:autoSpaceDN w:val="0"/>
        <w:adjustRightInd w:val="0"/>
        <w:spacing w:before="100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28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Таблица 5</w:t>
      </w:r>
    </w:p>
    <w:p w:rsidR="009D265B" w:rsidRPr="00E85287" w:rsidRDefault="009D265B" w:rsidP="009D265B">
      <w:pPr>
        <w:widowControl w:val="0"/>
        <w:shd w:val="clear" w:color="auto" w:fill="FFFFFF"/>
        <w:autoSpaceDE w:val="0"/>
        <w:autoSpaceDN w:val="0"/>
        <w:adjustRightInd w:val="0"/>
        <w:spacing w:before="173" w:after="0" w:line="216" w:lineRule="exact"/>
        <w:ind w:left="1498" w:right="384" w:hanging="6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работников открытого акционерного общества </w:t>
      </w:r>
      <w:r w:rsidRPr="00E8528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«Таджик Эйр» за период 2010, 2015-2017 годов</w:t>
      </w:r>
    </w:p>
    <w:p w:rsidR="009D265B" w:rsidRPr="00E85287" w:rsidRDefault="009D265B" w:rsidP="009D265B">
      <w:pPr>
        <w:widowControl w:val="0"/>
        <w:autoSpaceDE w:val="0"/>
        <w:autoSpaceDN w:val="0"/>
        <w:adjustRightInd w:val="0"/>
        <w:spacing w:after="12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4"/>
        <w:gridCol w:w="2218"/>
        <w:gridCol w:w="768"/>
        <w:gridCol w:w="1120"/>
        <w:gridCol w:w="720"/>
        <w:gridCol w:w="1260"/>
        <w:gridCol w:w="1800"/>
      </w:tblGrid>
      <w:tr w:rsidR="00E85287" w:rsidRPr="00E85287" w:rsidTr="009D265B">
        <w:trPr>
          <w:trHeight w:hRule="exact" w:val="230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9D265B" w:rsidRPr="00E85287" w:rsidRDefault="009D265B" w:rsidP="009D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265B" w:rsidRPr="00E85287" w:rsidRDefault="009D265B" w:rsidP="009D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Показатели</w:t>
            </w:r>
          </w:p>
          <w:p w:rsidR="009D265B" w:rsidRPr="00E85287" w:rsidRDefault="009D265B" w:rsidP="009D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265B" w:rsidRPr="00E85287" w:rsidRDefault="009D265B" w:rsidP="009D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eastAsia="ru-RU"/>
              </w:rPr>
              <w:t xml:space="preserve">Единица </w:t>
            </w:r>
            <w:proofErr w:type="gramStart"/>
            <w:r w:rsidRPr="00E85287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>измерен</w:t>
            </w:r>
            <w:proofErr w:type="gramEnd"/>
            <w:r w:rsidRPr="00E85287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5287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eastAsia="ru-RU"/>
              </w:rPr>
              <w:t>ия</w:t>
            </w:r>
            <w:proofErr w:type="spellEnd"/>
          </w:p>
          <w:p w:rsidR="009D265B" w:rsidRPr="00E85287" w:rsidRDefault="009D265B" w:rsidP="009D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265B" w:rsidRPr="00E85287" w:rsidRDefault="009D265B" w:rsidP="009D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Годы:</w:t>
            </w:r>
          </w:p>
        </w:tc>
      </w:tr>
      <w:tr w:rsidR="00E85287" w:rsidRPr="00E85287" w:rsidTr="009D265B">
        <w:trPr>
          <w:trHeight w:hRule="exact" w:val="298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65B" w:rsidRPr="00E85287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65B" w:rsidRPr="00E85287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65B" w:rsidRPr="00E85287" w:rsidRDefault="009D265B" w:rsidP="009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eastAsia="ru-RU"/>
              </w:rPr>
              <w:t>2017</w:t>
            </w:r>
          </w:p>
        </w:tc>
      </w:tr>
      <w:tr w:rsidR="00E85287" w:rsidRPr="00E85287" w:rsidTr="009D265B">
        <w:trPr>
          <w:trHeight w:hRule="exact" w:val="19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</w:t>
            </w:r>
          </w:p>
        </w:tc>
      </w:tr>
      <w:tr w:rsidR="00E85287" w:rsidRPr="00E85287" w:rsidTr="009D265B">
        <w:trPr>
          <w:trHeight w:hRule="exact" w:val="18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5287" w:rsidRPr="00E85287" w:rsidTr="009D265B">
        <w:trPr>
          <w:trHeight w:hRule="exact" w:val="19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Руководящий состав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E85287" w:rsidRPr="00E85287" w:rsidTr="009D265B">
        <w:trPr>
          <w:trHeight w:hRule="exact" w:val="19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Летчики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</w:tr>
      <w:tr w:rsidR="00E85287" w:rsidRPr="00E85287" w:rsidTr="009D265B">
        <w:trPr>
          <w:trHeight w:hRule="exact" w:val="19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Технические работники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</w:tr>
      <w:tr w:rsidR="00E85287" w:rsidRPr="00E85287" w:rsidTr="009D265B">
        <w:trPr>
          <w:trHeight w:hRule="exact" w:val="19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Бортпроводники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E85287" w:rsidRPr="00E85287" w:rsidTr="009D265B">
        <w:trPr>
          <w:trHeight w:hRule="exact" w:val="38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Финансов</w:t>
            </w:r>
            <w:proofErr w:type="gramStart"/>
            <w:r w:rsidRPr="00E852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о-</w:t>
            </w:r>
            <w:proofErr w:type="gramEnd"/>
            <w:r w:rsidRPr="00E852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экономические сотрудники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</w:tr>
      <w:tr w:rsidR="00E85287" w:rsidRPr="00E85287" w:rsidTr="009D265B">
        <w:trPr>
          <w:trHeight w:hRule="exact" w:val="37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456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Сотрудники по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обеспечению полетов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E85287" w:rsidRPr="00E85287" w:rsidTr="009D265B">
        <w:trPr>
          <w:trHeight w:hRule="exact" w:val="3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48"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Административно-</w:t>
            </w:r>
            <w:r w:rsidRPr="00E852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хозяйственные сотрудники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65B" w:rsidRPr="00E85287" w:rsidRDefault="009D265B" w:rsidP="009D2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9D265B" w:rsidRPr="00E85287" w:rsidRDefault="009D265B" w:rsidP="009D2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65B" w:rsidRPr="00E85287" w:rsidRDefault="009D265B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54. Организационную структуру Общества составляет генеральный директор, первый заместитель генерального директора, отраслевые директора, аппарат генерального директора, комплексы и службы, управления и центры, отделы, также общежитие и профилакторий, прачечная и участок транспортного наземного обслуживания.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штатного расписания количество работников в структуре Общества на 1 января 2018 года следующее: 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руководящий состав - 42; 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летный состав - 98; 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технические-работники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- 140; 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бортпроводники - 80; 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сотрудники - 29; 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сотрудники по обслуживанию обеспечения полетов - 42; 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административно-хозяйственные сотрудники - 100.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Как видно из таблицы 5 количества сотрудников Общества на 1 января-2018 года среднегодовое количество работников снизилось по сравнению 2010 годом на 279, по сравнению с 2015 годом на 24 и по сравнению с 2016 годом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57. На 1 января 2018 года на одно исправное воздушное судно Общества, которых 5. единиц приходится 20 летчиков (98:5), 28 технических работников (140:5), 16 бортпроводников (80:5), 6 финансово-экономических сотрудников (29:5), 8 сотрудников по обслуживанию обеспечения полетов (42:5) и 20 административно-хозяйственных сотрудников (100:5).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проведенного анализа при реализации настоящей Программы производственная деятельность Общества будет направлена на создание благоприятных условий для устойчивого и эффективного развития, на обновление технического парка современными комфортабельными воздушными судами, поиск дополнительных источников для пополнения оборотных средств, ремонт и продление сроков эксплуатации воздушных судов, находящихся в рабочем состоянии, на усиление регулярности и безопасности полетов, увеличение рейсов на международных направлениях, обеспечение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конкурентоспособности на рынке авиаперевозок и повышение уровня качества обслуживания.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59. Мероприятия по выполнению Программы на период 2018 - 2023 годов приведены в приложение 1.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5BC0JF9WQ"/>
      <w:bookmarkEnd w:id="8"/>
      <w:r w:rsidRPr="00E8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Заключительные положения</w:t>
      </w:r>
    </w:p>
    <w:p w:rsidR="00F01315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Специальной программы государственной поддержки открытого акционерного общества "Таджик Эйр" на 2018-2023 годы укрепится материально-техническая база, обновится авиационный парк воздушных судов, произойдет оздоровление финансового состояния Общества, что способствует расширению географии полетов, снижению себестоимости авиаперевозок, увеличению налоговых выплат в государственный бюджет, повышению конкурентоспособности и имиджа авиакомпании, повышению качества обслуживания пассажиров, поднятию на более высокий уровень обеспечение регулярности и безопасности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полетов, улучшению благосостояния работников и технико-экономических показателей в перспективе, которые приведены в приложениях 2 и 3 к Программе.</w:t>
      </w:r>
    </w:p>
    <w:p w:rsidR="00956CFD" w:rsidRPr="00E85287" w:rsidRDefault="00F01315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61. Воздушные суда, двигатели, авиационные редукторы и их запчастей, которые долгие годы не используются, по согласованию с Государственным комитетом по инвестициям и управлению государственным имуществом Республики Таджикистан подлежать реализации и вырученные средства будут направлены на финансовое оздоровление Общества. Список воздушных судов, двигателей, авиационных редукторов и их запчастей, которые </w:t>
      </w:r>
      <w:proofErr w:type="gramStart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подлежать реализации приведены</w:t>
      </w:r>
      <w:proofErr w:type="gramEnd"/>
      <w:r w:rsidRPr="00E8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4 к Программе.</w:t>
      </w:r>
    </w:p>
    <w:p w:rsidR="00956CFD" w:rsidRPr="00E85287" w:rsidRDefault="00956CFD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FD" w:rsidRPr="00E85287" w:rsidRDefault="00956CFD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FD" w:rsidRPr="00E85287" w:rsidRDefault="00956CFD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FD" w:rsidRPr="00E85287" w:rsidRDefault="00956CFD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FD" w:rsidRPr="00E85287" w:rsidRDefault="00956CFD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FD" w:rsidRPr="00E85287" w:rsidRDefault="00956CFD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FD" w:rsidRPr="00E85287" w:rsidRDefault="00956CFD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FD" w:rsidRPr="00E85287" w:rsidRDefault="00956CFD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FD" w:rsidRPr="00E85287" w:rsidRDefault="00956CFD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FD" w:rsidRPr="00E85287" w:rsidRDefault="00956CFD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FD" w:rsidRPr="00E85287" w:rsidRDefault="00956CFD" w:rsidP="00F01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FD" w:rsidRPr="00E85287" w:rsidRDefault="00956CFD" w:rsidP="00956CFD">
      <w:pPr>
        <w:widowControl w:val="0"/>
        <w:shd w:val="clear" w:color="auto" w:fill="FFFFFF"/>
        <w:autoSpaceDE w:val="0"/>
        <w:autoSpaceDN w:val="0"/>
        <w:adjustRightInd w:val="0"/>
        <w:spacing w:before="5" w:after="0" w:line="178" w:lineRule="exact"/>
        <w:ind w:left="42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287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lastRenderedPageBreak/>
        <w:t>Приложение 1</w:t>
      </w:r>
    </w:p>
    <w:p w:rsidR="00956CFD" w:rsidRPr="00E85287" w:rsidRDefault="00956CFD" w:rsidP="00956CFD">
      <w:pPr>
        <w:widowControl w:val="0"/>
        <w:shd w:val="clear" w:color="auto" w:fill="FFFFFF"/>
        <w:autoSpaceDE w:val="0"/>
        <w:autoSpaceDN w:val="0"/>
        <w:adjustRightInd w:val="0"/>
        <w:spacing w:after="0" w:line="178" w:lineRule="exact"/>
        <w:ind w:left="29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287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к Специальной программе государственной</w:t>
      </w:r>
    </w:p>
    <w:p w:rsidR="00956CFD" w:rsidRPr="00E85287" w:rsidRDefault="00956CFD" w:rsidP="00956CFD">
      <w:pPr>
        <w:widowControl w:val="0"/>
        <w:shd w:val="clear" w:color="auto" w:fill="FFFFFF"/>
        <w:autoSpaceDE w:val="0"/>
        <w:autoSpaceDN w:val="0"/>
        <w:adjustRightInd w:val="0"/>
        <w:spacing w:after="0" w:line="178" w:lineRule="exact"/>
        <w:ind w:left="29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287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поддержки открытого акционерного общества</w:t>
      </w:r>
    </w:p>
    <w:p w:rsidR="00956CFD" w:rsidRPr="00E85287" w:rsidRDefault="00956CFD" w:rsidP="00956CFD">
      <w:pPr>
        <w:widowControl w:val="0"/>
        <w:shd w:val="clear" w:color="auto" w:fill="FFFFFF"/>
        <w:autoSpaceDE w:val="0"/>
        <w:autoSpaceDN w:val="0"/>
        <w:adjustRightInd w:val="0"/>
        <w:spacing w:after="0" w:line="178" w:lineRule="exact"/>
        <w:ind w:left="29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287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«Таджик Эйр» на 2018-2023 годы</w:t>
      </w:r>
    </w:p>
    <w:p w:rsidR="00956CFD" w:rsidRPr="00E85287" w:rsidRDefault="00956CFD" w:rsidP="00956CFD">
      <w:pPr>
        <w:widowControl w:val="0"/>
        <w:shd w:val="clear" w:color="auto" w:fill="FFFFFF"/>
        <w:autoSpaceDE w:val="0"/>
        <w:autoSpaceDN w:val="0"/>
        <w:adjustRightInd w:val="0"/>
        <w:spacing w:before="182" w:after="0" w:line="178" w:lineRule="exact"/>
        <w:ind w:right="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28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План мероприятий</w:t>
      </w:r>
    </w:p>
    <w:p w:rsidR="00956CFD" w:rsidRPr="00E85287" w:rsidRDefault="00956CFD" w:rsidP="00956CFD">
      <w:pPr>
        <w:widowControl w:val="0"/>
        <w:shd w:val="clear" w:color="auto" w:fill="FFFFFF"/>
        <w:autoSpaceDE w:val="0"/>
        <w:autoSpaceDN w:val="0"/>
        <w:adjustRightInd w:val="0"/>
        <w:spacing w:after="0" w:line="178" w:lineRule="exact"/>
        <w:ind w:left="1152" w:hanging="8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287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по выполнению Специальной программы государственной поддержки открытого </w:t>
      </w:r>
      <w:r w:rsidRPr="00E85287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ru-RU"/>
        </w:rPr>
        <w:t>акционерного общества «Таджик Эйр» на 2018-2023 годы</w:t>
      </w:r>
    </w:p>
    <w:p w:rsidR="00956CFD" w:rsidRPr="00E85287" w:rsidRDefault="00956CFD" w:rsidP="00956CFD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6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3969"/>
      </w:tblGrid>
      <w:tr w:rsidR="00E85287" w:rsidRPr="00E85287" w:rsidTr="00CE6100">
        <w:trPr>
          <w:trHeight w:hRule="exact" w:val="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E85287" w:rsidRPr="00E85287" w:rsidTr="00CE6100">
        <w:trPr>
          <w:trHeight w:hRule="exact" w:val="11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Подготовка предложений по созданию </w:t>
            </w:r>
            <w:r w:rsidRPr="00E8528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новой организационной структуры </w:t>
            </w:r>
            <w:r w:rsidRPr="00E8528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открытого акционерного общества </w:t>
            </w:r>
            <w:r w:rsidRPr="00E852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«Таджик Эйр» с учетом сокращения </w:t>
            </w:r>
            <w:r w:rsidRPr="00E8528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рабочих единиц и фонда заработной </w:t>
            </w:r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платы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Агентство гражданской </w:t>
            </w:r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авиации, открытое </w:t>
            </w: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акционерное общество </w:t>
            </w:r>
            <w:r w:rsidRPr="00E852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«Таджик Эйр»</w:t>
            </w:r>
          </w:p>
        </w:tc>
      </w:tr>
      <w:tr w:rsidR="00E85287" w:rsidRPr="00E85287" w:rsidTr="00CE6100">
        <w:trPr>
          <w:trHeight w:hRule="exact"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Снижение объемов кредиторских и </w:t>
            </w: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дебиторских задолженностей открытого акционерного общества «Таджик Эйр»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' 2018-2020 </w:t>
            </w: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Агентство гражданской </w:t>
            </w:r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авиации, открытое </w:t>
            </w: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акционерное общество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«Таджик Эйр»</w:t>
            </w:r>
          </w:p>
        </w:tc>
      </w:tr>
      <w:tr w:rsidR="00E85287" w:rsidRPr="00E85287" w:rsidTr="00CE6100">
        <w:trPr>
          <w:trHeight w:hRule="exact" w:val="27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по согласованию с </w:t>
            </w:r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Наблюдательным советом открытого </w:t>
            </w: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акционерного общества «Таджик Эйр» и </w:t>
            </w:r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Исполнительным аппаратом Президента Республики Таджикистан сре</w:t>
            </w:r>
            <w:proofErr w:type="gramStart"/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дств дл</w:t>
            </w:r>
            <w:proofErr w:type="gramEnd"/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я </w:t>
            </w:r>
            <w:r w:rsidRPr="00E8528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приобретения новых современных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воздушных судов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9"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2018-2020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Агентство гражданской </w:t>
            </w: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авиации, </w:t>
            </w:r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открытое акционерное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общество «Таджик </w:t>
            </w:r>
            <w:r w:rsidRPr="00E8528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Эйр»,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министерства экономического </w:t>
            </w:r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развития и торговли и </w:t>
            </w:r>
            <w:r w:rsidRPr="00E852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финансов,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Государственный </w:t>
            </w: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комитет по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инвестициям и управлению государственным </w:t>
            </w:r>
            <w:r w:rsidRPr="00E852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имуществом</w:t>
            </w:r>
          </w:p>
        </w:tc>
      </w:tr>
      <w:tr w:rsidR="00E85287" w:rsidRPr="00E85287" w:rsidTr="00CE6100">
        <w:trPr>
          <w:trHeight w:hRule="exact" w:val="1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Рассмотрение по согласованию с </w:t>
            </w:r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Наблюдательным советом открытого </w:t>
            </w: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акционерного общества «Таджик Эйр» и </w:t>
            </w:r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Исполнительным аппаратом Президента </w:t>
            </w:r>
            <w:r w:rsidRPr="00E8528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Республики Таджикистан вопроса о привлечении долгосрочных льготных кредитов коммерческих банков для </w:t>
            </w:r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капитального ремонта и восстановления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эксплуатируемых воздушных судов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Агентство гражданской </w:t>
            </w:r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авиации, открытое </w:t>
            </w: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акционерное общество </w:t>
            </w:r>
            <w:r w:rsidRPr="00E852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«Таджик Эйр»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Государственный </w:t>
            </w: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комитет по </w:t>
            </w:r>
            <w:r w:rsidRPr="00E852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инвестициям и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управлению государственным </w:t>
            </w:r>
            <w:r w:rsidRPr="00E852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имуществом</w:t>
            </w:r>
          </w:p>
        </w:tc>
      </w:tr>
      <w:tr w:rsidR="00E85287" w:rsidRPr="00E85287" w:rsidTr="00CE6100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Составление и представления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предложения о привлечении инвестиции </w:t>
            </w:r>
            <w:r w:rsidRPr="00E8528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путем приватизации пакета акций открытого акционерного общества </w:t>
            </w:r>
            <w:r w:rsidRPr="00E852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«Таджик Эйр»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Государственный</w:t>
            </w:r>
            <w:proofErr w:type="gramStart"/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  .</w:t>
            </w:r>
            <w:proofErr w:type="gramEnd"/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комитет по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инвестициям и </w:t>
            </w:r>
            <w:r w:rsidRPr="00E852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управлению </w:t>
            </w:r>
            <w:r w:rsidRPr="00E852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государственным </w:t>
            </w:r>
            <w:r w:rsidRPr="00E8528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имуществом </w:t>
            </w: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Агентство гражданской </w:t>
            </w:r>
            <w:r w:rsidRPr="00E852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авиации, открытое </w:t>
            </w: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акционерное общество </w:t>
            </w:r>
            <w:r w:rsidRPr="00E8528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«Таджик Эйр»</w:t>
            </w:r>
          </w:p>
        </w:tc>
      </w:tr>
      <w:tr w:rsidR="00E85287" w:rsidRPr="00E85287" w:rsidTr="00CE6100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10"/>
              <w:jc w:val="both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Выставление на продажу воздушных судов, двигателей, авиационных редукторов и их запчастей (приложение 4 к Программе), не используемые в течение долгих лет и направление вырученных средств на приобретение новых современных воздушных судов, капитальный ремонт и восстановление </w:t>
            </w:r>
            <w:proofErr w:type="spellStart"/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эксшгуатиремых</w:t>
            </w:r>
            <w:proofErr w:type="spellEnd"/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воздушных судов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 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24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Агентство гражданской авиации, открытое акционерное общество «Таджик Эйр», Государственный комитет по инвестициям и управлению государственным имуществом</w:t>
            </w:r>
          </w:p>
        </w:tc>
      </w:tr>
      <w:tr w:rsidR="00E85287" w:rsidRPr="00E85287" w:rsidTr="00CE6100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10"/>
              <w:jc w:val="both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Открытие счета в Государственном сберегательном банке Республики Таджикистан «</w:t>
            </w:r>
            <w:proofErr w:type="spellStart"/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Амонатбанк</w:t>
            </w:r>
            <w:proofErr w:type="spellEnd"/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» для хранения и расходования выделяемых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20IS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24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Государственный сберегательный банк Республики Таджикистан «</w:t>
            </w:r>
            <w:proofErr w:type="spellStart"/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Амонатбанк</w:t>
            </w:r>
            <w:proofErr w:type="spellEnd"/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», открытое акционерное общество «Таджик Эйр»</w:t>
            </w:r>
          </w:p>
        </w:tc>
      </w:tr>
      <w:tr w:rsidR="00E85287" w:rsidRPr="00E85287" w:rsidTr="00CE6100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10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Увеличение полетов на международных и внутренних авиалиниях, в том числе Душанбе - Стамбул - Душанбе, Душанбе - Дубай - Душанбе, Душанбе - </w:t>
            </w:r>
            <w:proofErr w:type="spellStart"/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Шарджа</w:t>
            </w:r>
            <w:proofErr w:type="spellEnd"/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-Д</w:t>
            </w:r>
            <w:proofErr w:type="gramEnd"/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ушанбе и Душанбе - Дели - </w:t>
            </w:r>
            <w:proofErr w:type="spellStart"/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Шарджа</w:t>
            </w:r>
            <w:proofErr w:type="spellEnd"/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-Дели - Душанбе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2018-2023 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24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Агентство гражданской авиации, открытое акционерное общество «Таджик Эйр»</w:t>
            </w:r>
          </w:p>
        </w:tc>
      </w:tr>
      <w:tr w:rsidR="00E85287" w:rsidRPr="00E85287" w:rsidTr="00CE6100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10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Осуществление по согласованию с Наблюдательным советом открытого акционерного общества «Таджик Эйр» и Исполнительным аппаратом Президента Республики Таджикистан всевозможных операций для получения по финансовому лизингу и приобретению новых воздушных судов, получению банковских кредитов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24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Агентство гражданской авиации, открытое акционерное общество «Таджик Эйр»</w:t>
            </w:r>
          </w:p>
        </w:tc>
      </w:tr>
      <w:tr w:rsidR="00E85287" w:rsidRPr="00E85287" w:rsidTr="00CE6100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10"/>
              <w:jc w:val="both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На основе использования методов и международного опыта принятие необходимых мер по изучению и повышения уровня обслуживания пассажиров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24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Агентство гражданской авиации, открытое акционерное общество «Таджик Эйр»</w:t>
            </w:r>
          </w:p>
        </w:tc>
      </w:tr>
      <w:tr w:rsidR="00E85287" w:rsidRPr="00E85287" w:rsidTr="00CE6100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10"/>
              <w:jc w:val="both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Разработка и представление перечня основных средств и оборудования, подлежащих списанию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 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CFD" w:rsidRPr="00E85287" w:rsidRDefault="00956CFD" w:rsidP="00CE61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24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E852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Агентство гражданской авиации, открытое акционерное общество «Таджик Эйр»</w:t>
            </w:r>
          </w:p>
        </w:tc>
      </w:tr>
    </w:tbl>
    <w:p w:rsidR="00D51C75" w:rsidRPr="00E85287" w:rsidRDefault="00D51C75" w:rsidP="00956C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C75" w:rsidRPr="00E85287" w:rsidSect="00F0131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7"/>
    <w:rsid w:val="00086979"/>
    <w:rsid w:val="004D3224"/>
    <w:rsid w:val="006216D7"/>
    <w:rsid w:val="007D014E"/>
    <w:rsid w:val="008C7FF9"/>
    <w:rsid w:val="00956CFD"/>
    <w:rsid w:val="009D265B"/>
    <w:rsid w:val="00BF370D"/>
    <w:rsid w:val="00D51C75"/>
    <w:rsid w:val="00E85287"/>
    <w:rsid w:val="00F0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ext=22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5693" TargetMode="External"/><Relationship Id="rId12" Type="http://schemas.openxmlformats.org/officeDocument/2006/relationships/hyperlink" Target="vfp://ext=22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5137" TargetMode="External"/><Relationship Id="rId11" Type="http://schemas.openxmlformats.org/officeDocument/2006/relationships/hyperlink" Target="vfp://ext=2242" TargetMode="External"/><Relationship Id="rId5" Type="http://schemas.openxmlformats.org/officeDocument/2006/relationships/hyperlink" Target="vfp://rgn=132494" TargetMode="External"/><Relationship Id="rId10" Type="http://schemas.openxmlformats.org/officeDocument/2006/relationships/hyperlink" Target="vfp://ext=2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ext=22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4487</Words>
  <Characters>25578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2018-10-23T04:17:00Z</dcterms:created>
  <dcterms:modified xsi:type="dcterms:W3CDTF">2018-10-26T04:53:00Z</dcterms:modified>
</cp:coreProperties>
</file>