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54" w:rsidRPr="007B3654" w:rsidRDefault="007B3654" w:rsidP="007B3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3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7B3654" w:rsidRPr="007B3654" w:rsidRDefault="007B3654" w:rsidP="007B36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4JU0NAT3K"/>
      <w:bookmarkEnd w:id="0"/>
      <w:r w:rsidRPr="007B3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3654" w:rsidRPr="007B3654" w:rsidRDefault="007B3654" w:rsidP="007B3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654">
        <w:rPr>
          <w:rFonts w:ascii="Times New Roman" w:eastAsia="Times New Roman" w:hAnsi="Times New Roman" w:cs="Times New Roman"/>
          <w:lang w:eastAsia="ru-RU"/>
        </w:rPr>
        <w:t>О Программе развития племенной отрасли и породистости животных в Республике Таджикистан на 2016 - 2020 годы</w:t>
      </w:r>
    </w:p>
    <w:p w:rsidR="007B3654" w:rsidRPr="007B3654" w:rsidRDefault="007B3654" w:rsidP="007B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78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B3654">
        <w:rPr>
          <w:rFonts w:ascii="Times New Roman" w:eastAsia="Times New Roman" w:hAnsi="Times New Roman" w:cs="Times New Roman"/>
          <w:lang w:eastAsia="ru-RU"/>
        </w:rPr>
        <w:t xml:space="preserve">В соответствии со </w:t>
      </w:r>
      <w:hyperlink r:id="rId5" w:anchor="A000000009" w:tooltip="Ссылка на Закон РТ О племенном деле :: Статья 6. Компетенция Правительства Республики Таджикистан в области племенного дела" w:history="1">
        <w:r w:rsidRPr="00805781">
          <w:rPr>
            <w:rFonts w:ascii="Times New Roman" w:eastAsia="Times New Roman" w:hAnsi="Times New Roman" w:cs="Times New Roman"/>
            <w:lang w:eastAsia="ru-RU"/>
          </w:rPr>
          <w:t>статьей 6</w:t>
        </w:r>
      </w:hyperlink>
      <w:r w:rsidRPr="007B3654">
        <w:rPr>
          <w:rFonts w:ascii="Times New Roman" w:eastAsia="Times New Roman" w:hAnsi="Times New Roman" w:cs="Times New Roman"/>
          <w:lang w:eastAsia="ru-RU"/>
        </w:rPr>
        <w:t xml:space="preserve"> Закона Республики Таджикистан "О племенном деле" и с целью дальнейшего развития племенной отрасли и породистости, увеличения поголовья и повышения продуктивности племенных животных Правительство Республики Таджикистан постановляет:</w:t>
      </w:r>
    </w:p>
    <w:p w:rsidR="007B3654" w:rsidRPr="007B3654" w:rsidRDefault="007B3654" w:rsidP="007B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78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B3654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hyperlink r:id="rId6" w:tooltip="Ссылка на Программа развития племенной отрасли и породистости животных в РТ на 2016 - 2020 годы" w:history="1">
        <w:r w:rsidRPr="00805781">
          <w:rPr>
            <w:rFonts w:ascii="Times New Roman" w:eastAsia="Times New Roman" w:hAnsi="Times New Roman" w:cs="Times New Roman"/>
            <w:lang w:eastAsia="ru-RU"/>
          </w:rPr>
          <w:t>Программу</w:t>
        </w:r>
      </w:hyperlink>
      <w:r w:rsidRPr="007B3654">
        <w:rPr>
          <w:rFonts w:ascii="Times New Roman" w:eastAsia="Times New Roman" w:hAnsi="Times New Roman" w:cs="Times New Roman"/>
          <w:lang w:eastAsia="ru-RU"/>
        </w:rPr>
        <w:t xml:space="preserve"> развития племенной отрасли и породистости животных в Республике Таджикистан на 2016 - 2020 годы (прилагается).</w:t>
      </w:r>
    </w:p>
    <w:p w:rsidR="007B3654" w:rsidRPr="007B3654" w:rsidRDefault="007B3654" w:rsidP="007B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78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B3654">
        <w:rPr>
          <w:rFonts w:ascii="Times New Roman" w:eastAsia="Times New Roman" w:hAnsi="Times New Roman" w:cs="Times New Roman"/>
          <w:lang w:eastAsia="ru-RU"/>
        </w:rPr>
        <w:t>2. Финансирование Программы осуществить за счет средств республиканского бюджета, привлечения средств фермерских хозяйств, грантов отечественных и зарубежных организаций и банковских кредитов.</w:t>
      </w:r>
    </w:p>
    <w:p w:rsidR="007B3654" w:rsidRPr="007B3654" w:rsidRDefault="007B3654" w:rsidP="007B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78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B3654">
        <w:rPr>
          <w:rFonts w:ascii="Times New Roman" w:eastAsia="Times New Roman" w:hAnsi="Times New Roman" w:cs="Times New Roman"/>
          <w:lang w:eastAsia="ru-RU"/>
        </w:rPr>
        <w:t>3. Министерству сельского хозяйства Республики Таджикистан, Министерству экономического развития и торговля Республики Таджикистан, Государственному комитету по инвестициям и управлению государственным имуществом Республики Таджикистан в период 2016 -2020 годов принять необходимые меры по привлечению средств отечественных и зарубежных инвестиций в целях выполнения указанной Программы.</w:t>
      </w:r>
    </w:p>
    <w:p w:rsidR="007B3654" w:rsidRPr="007B3654" w:rsidRDefault="007B3654" w:rsidP="007B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78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B3654">
        <w:rPr>
          <w:rFonts w:ascii="Times New Roman" w:eastAsia="Times New Roman" w:hAnsi="Times New Roman" w:cs="Times New Roman"/>
          <w:lang w:eastAsia="ru-RU"/>
        </w:rPr>
        <w:t xml:space="preserve">4. Министерству сельского хозяйства Республики Таджикистан, совместно с соответствующими министерствами и ведомствами, исполнительными органами государственной власти </w:t>
      </w:r>
      <w:proofErr w:type="spellStart"/>
      <w:r w:rsidRPr="007B3654">
        <w:rPr>
          <w:rFonts w:ascii="Times New Roman" w:eastAsia="Times New Roman" w:hAnsi="Times New Roman" w:cs="Times New Roman"/>
          <w:lang w:eastAsia="ru-RU"/>
        </w:rPr>
        <w:t>Горно</w:t>
      </w:r>
      <w:proofErr w:type="spellEnd"/>
      <w:r w:rsidR="008C40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C403B">
        <w:rPr>
          <w:rFonts w:ascii="Times New Roman" w:eastAsia="Times New Roman" w:hAnsi="Times New Roman" w:cs="Times New Roman"/>
          <w:lang w:eastAsia="ru-RU"/>
        </w:rPr>
        <w:t>-</w:t>
      </w:r>
      <w:r w:rsidRPr="007B3654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7B3654">
        <w:rPr>
          <w:rFonts w:ascii="Times New Roman" w:eastAsia="Times New Roman" w:hAnsi="Times New Roman" w:cs="Times New Roman"/>
          <w:lang w:eastAsia="ru-RU"/>
        </w:rPr>
        <w:t xml:space="preserve">адахшанской автономной области, областей, городов и районов обеспечить успешную реализацию настоящей Программы и ежегодно до 1 февраля представлять информацию о ходе её выполнения в Правительство Республики Таджикистан. </w:t>
      </w:r>
    </w:p>
    <w:p w:rsidR="007B3654" w:rsidRPr="007B3654" w:rsidRDefault="007B3654" w:rsidP="007B3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78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B3654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</w:p>
    <w:p w:rsidR="007B3654" w:rsidRPr="00805781" w:rsidRDefault="007B3654" w:rsidP="007B3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78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B3654">
        <w:rPr>
          <w:rFonts w:ascii="Times New Roman" w:eastAsia="Times New Roman" w:hAnsi="Times New Roman" w:cs="Times New Roman"/>
          <w:lang w:eastAsia="ru-RU"/>
        </w:rPr>
        <w:t>Правительства Республики Таджикистан  </w:t>
      </w:r>
      <w:r w:rsidRPr="0080578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7B3654">
        <w:rPr>
          <w:rFonts w:ascii="Times New Roman" w:eastAsia="Times New Roman" w:hAnsi="Times New Roman" w:cs="Times New Roman"/>
          <w:lang w:eastAsia="ru-RU"/>
        </w:rPr>
        <w:t xml:space="preserve">Эмомали </w:t>
      </w:r>
      <w:proofErr w:type="spellStart"/>
      <w:r w:rsidRPr="007B3654">
        <w:rPr>
          <w:rFonts w:ascii="Times New Roman" w:eastAsia="Times New Roman" w:hAnsi="Times New Roman" w:cs="Times New Roman"/>
          <w:lang w:eastAsia="ru-RU"/>
        </w:rPr>
        <w:t>Рахмон</w:t>
      </w:r>
      <w:proofErr w:type="spellEnd"/>
      <w:r w:rsidRPr="007B3654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7B3654" w:rsidRPr="007B3654" w:rsidRDefault="007B3654" w:rsidP="007B36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654" w:rsidRPr="007B3654" w:rsidRDefault="007B3654" w:rsidP="007B3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654">
        <w:rPr>
          <w:rFonts w:ascii="Times New Roman" w:eastAsia="Times New Roman" w:hAnsi="Times New Roman" w:cs="Times New Roman"/>
          <w:lang w:eastAsia="ru-RU"/>
        </w:rPr>
        <w:t>г. Душанбе,</w:t>
      </w:r>
      <w:bookmarkStart w:id="1" w:name="_GoBack"/>
      <w:bookmarkEnd w:id="1"/>
    </w:p>
    <w:p w:rsidR="007B3654" w:rsidRPr="007B3654" w:rsidRDefault="007B3654" w:rsidP="007B3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654">
        <w:rPr>
          <w:rFonts w:ascii="Times New Roman" w:eastAsia="Times New Roman" w:hAnsi="Times New Roman" w:cs="Times New Roman"/>
          <w:lang w:eastAsia="ru-RU"/>
        </w:rPr>
        <w:t>от 30 декабря 2015 года, № 792</w:t>
      </w:r>
    </w:p>
    <w:p w:rsidR="003F7FE3" w:rsidRPr="00805781" w:rsidRDefault="003F7FE3" w:rsidP="007B3654">
      <w:pPr>
        <w:pStyle w:val="a3"/>
        <w:jc w:val="both"/>
        <w:rPr>
          <w:rFonts w:ascii="Times New Roman" w:hAnsi="Times New Roman" w:cs="Times New Roman"/>
        </w:rPr>
      </w:pPr>
    </w:p>
    <w:sectPr w:rsidR="003F7FE3" w:rsidRPr="00805781" w:rsidSect="00B54A7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D0"/>
    <w:rsid w:val="00362BD0"/>
    <w:rsid w:val="003F7FE3"/>
    <w:rsid w:val="00593080"/>
    <w:rsid w:val="005F49FC"/>
    <w:rsid w:val="007B3654"/>
    <w:rsid w:val="00805781"/>
    <w:rsid w:val="008C403B"/>
    <w:rsid w:val="00B54A79"/>
    <w:rsid w:val="00E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1">
    <w:name w:val="heading 1"/>
    <w:basedOn w:val="a"/>
    <w:link w:val="10"/>
    <w:uiPriority w:val="9"/>
    <w:qFormat/>
    <w:rsid w:val="007B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4A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54A79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7B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7B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B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3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6201" TargetMode="External"/><Relationship Id="rId5" Type="http://schemas.openxmlformats.org/officeDocument/2006/relationships/hyperlink" Target="vfp://rgn=1201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Хошим</cp:lastModifiedBy>
  <cp:revision>4</cp:revision>
  <dcterms:created xsi:type="dcterms:W3CDTF">2016-02-13T07:00:00Z</dcterms:created>
  <dcterms:modified xsi:type="dcterms:W3CDTF">2016-03-12T08:09:00Z</dcterms:modified>
</cp:coreProperties>
</file>