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F7" w:rsidRPr="000C74F7" w:rsidRDefault="000C74F7" w:rsidP="000C74F7">
      <w:pPr>
        <w:spacing w:after="0" w:line="240" w:lineRule="auto"/>
        <w:jc w:val="right"/>
        <w:rPr>
          <w:rFonts w:ascii="Courier Tojik" w:eastAsia="Times New Roman" w:hAnsi="Courier Tojik" w:cs="Times New Roman"/>
          <w:color w:val="000000" w:themeColor="text1"/>
        </w:rPr>
      </w:pPr>
      <w:r w:rsidRPr="000C74F7">
        <w:rPr>
          <w:rFonts w:ascii="Courier Tojik" w:eastAsia="Times New Roman" w:hAnsi="Courier Tojik" w:cs="Times New Roman"/>
          <w:color w:val="000000" w:themeColor="text1"/>
        </w:rPr>
        <w:t>Утверждена</w:t>
      </w:r>
    </w:p>
    <w:p w:rsidR="000C74F7" w:rsidRPr="000C74F7" w:rsidRDefault="000C74F7" w:rsidP="000C74F7">
      <w:pPr>
        <w:spacing w:after="0" w:line="240" w:lineRule="auto"/>
        <w:jc w:val="right"/>
        <w:rPr>
          <w:rFonts w:ascii="Courier Tojik" w:eastAsia="Times New Roman" w:hAnsi="Courier Tojik" w:cs="Times New Roman"/>
          <w:color w:val="000000" w:themeColor="text1"/>
        </w:rPr>
      </w:pPr>
      <w:r w:rsidRPr="000C74F7">
        <w:rPr>
          <w:rFonts w:ascii="Courier Tojik" w:eastAsia="Times New Roman" w:hAnsi="Courier Tojik" w:cs="Times New Roman"/>
          <w:color w:val="000000" w:themeColor="text1"/>
        </w:rPr>
        <w:t> </w:t>
      </w:r>
      <w:hyperlink r:id="rId4" w:tooltip="Ссылка на Пост. Правительства РТ О Программе создания Республиканского банка коллекций штаммов патогенных микроорганизмов на 2014-2018 годы" w:history="1">
        <w:r w:rsidRPr="000C74F7">
          <w:rPr>
            <w:rFonts w:ascii="Courier Tojik" w:eastAsia="Times New Roman" w:hAnsi="Courier Tojik" w:cs="Times New Roman"/>
            <w:color w:val="000000" w:themeColor="text1"/>
          </w:rPr>
          <w:t>постановлением Правительства</w:t>
        </w:r>
      </w:hyperlink>
    </w:p>
    <w:p w:rsidR="000C74F7" w:rsidRPr="000C74F7" w:rsidRDefault="000C74F7" w:rsidP="000C74F7">
      <w:pPr>
        <w:spacing w:after="0" w:line="240" w:lineRule="auto"/>
        <w:jc w:val="right"/>
        <w:rPr>
          <w:rFonts w:ascii="Courier Tojik" w:eastAsia="Times New Roman" w:hAnsi="Courier Tojik" w:cs="Times New Roman"/>
          <w:color w:val="000000" w:themeColor="text1"/>
        </w:rPr>
      </w:pPr>
      <w:r w:rsidRPr="000C74F7">
        <w:rPr>
          <w:rFonts w:ascii="Courier Tojik" w:eastAsia="Times New Roman" w:hAnsi="Courier Tojik" w:cs="Times New Roman"/>
          <w:color w:val="000000" w:themeColor="text1"/>
        </w:rPr>
        <w:t xml:space="preserve"> Республики Таджикистан </w:t>
      </w:r>
    </w:p>
    <w:p w:rsidR="000C74F7" w:rsidRPr="000C74F7" w:rsidRDefault="000C74F7" w:rsidP="000C74F7">
      <w:pPr>
        <w:spacing w:after="0" w:line="240" w:lineRule="auto"/>
        <w:jc w:val="right"/>
        <w:rPr>
          <w:rFonts w:ascii="Courier Tojik" w:eastAsia="Times New Roman" w:hAnsi="Courier Tojik" w:cs="Times New Roman"/>
          <w:color w:val="000000" w:themeColor="text1"/>
        </w:rPr>
      </w:pPr>
      <w:r w:rsidRPr="000C74F7">
        <w:rPr>
          <w:rFonts w:ascii="Courier Tojik" w:eastAsia="Times New Roman" w:hAnsi="Courier Tojik" w:cs="Times New Roman"/>
          <w:color w:val="000000" w:themeColor="text1"/>
        </w:rPr>
        <w:t>от 3 марта 2014 года, № 153</w:t>
      </w:r>
    </w:p>
    <w:p w:rsidR="000C74F7" w:rsidRPr="000C74F7" w:rsidRDefault="000C74F7" w:rsidP="000C74F7">
      <w:pPr>
        <w:spacing w:before="100" w:beforeAutospacing="1" w:after="100" w:afterAutospacing="1" w:line="240" w:lineRule="auto"/>
        <w:jc w:val="both"/>
        <w:outlineLvl w:val="1"/>
        <w:rPr>
          <w:rFonts w:ascii="Courier Tojik" w:eastAsia="Times New Roman" w:hAnsi="Courier Tojik" w:cs="Times New Roman"/>
          <w:b/>
          <w:bCs/>
          <w:sz w:val="28"/>
          <w:szCs w:val="28"/>
        </w:rPr>
      </w:pPr>
      <w:bookmarkStart w:id="0" w:name="A41G0OGWQA"/>
      <w:bookmarkEnd w:id="0"/>
      <w:r w:rsidRPr="000C74F7">
        <w:rPr>
          <w:rFonts w:ascii="Courier Tojik" w:eastAsia="Times New Roman" w:hAnsi="Courier Tojik" w:cs="Times New Roman"/>
          <w:b/>
          <w:bCs/>
          <w:sz w:val="28"/>
          <w:szCs w:val="28"/>
        </w:rPr>
        <w:t>ПРОГРАММА создания "Республиканского банка коллекций штаммов патогенных микроорганизмов на 2014-2018 годы"</w:t>
      </w:r>
    </w:p>
    <w:p w:rsidR="000C74F7" w:rsidRPr="000C74F7" w:rsidRDefault="000C74F7" w:rsidP="000C74F7">
      <w:pPr>
        <w:spacing w:before="100" w:beforeAutospacing="1" w:after="100" w:afterAutospacing="1" w:line="240" w:lineRule="auto"/>
        <w:jc w:val="center"/>
        <w:outlineLvl w:val="3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1" w:name="A41G0OGYQH"/>
      <w:bookmarkEnd w:id="1"/>
      <w:r w:rsidRPr="000C74F7">
        <w:rPr>
          <w:rFonts w:ascii="Courier Tojik" w:eastAsia="Times New Roman" w:hAnsi="Courier Tojik" w:cs="Times New Roman"/>
          <w:b/>
          <w:bCs/>
          <w:sz w:val="24"/>
          <w:szCs w:val="24"/>
        </w:rPr>
        <w:t>1. Введение</w:t>
      </w:r>
    </w:p>
    <w:p w:rsidR="000C74F7" w:rsidRPr="000C74F7" w:rsidRDefault="000C74F7" w:rsidP="000C74F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 </w:t>
      </w:r>
      <w:r w:rsidRPr="000C74F7">
        <w:rPr>
          <w:rFonts w:ascii="Courier Tojik" w:eastAsia="Times New Roman" w:hAnsi="Courier Tojik" w:cs="Times New Roman"/>
        </w:rPr>
        <w:t>1. Опыт развитых стран свидетельствует, что в решении научных и экономических проблем наиболее перспективным является программный метод с привлечением бюджетных и внебюджетных финансовых источников.</w:t>
      </w:r>
    </w:p>
    <w:p w:rsidR="000C74F7" w:rsidRPr="000C74F7" w:rsidRDefault="000C74F7" w:rsidP="000C74F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 </w:t>
      </w:r>
      <w:r w:rsidRPr="000C74F7">
        <w:rPr>
          <w:rFonts w:ascii="Courier Tojik" w:eastAsia="Times New Roman" w:hAnsi="Courier Tojik" w:cs="Times New Roman"/>
        </w:rPr>
        <w:t>2. В условиях общего отставания ветеринарной науки страны от развитых стран разработка и реализация национальных научных программ и их внедрение в производство являются весьма актуальными. Эти программы являются основными факторами модернизации и конкурентоспособности животноводческого производства республики на мировом рынке.</w:t>
      </w:r>
    </w:p>
    <w:p w:rsidR="000C74F7" w:rsidRPr="000C74F7" w:rsidRDefault="000C74F7" w:rsidP="000C74F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 </w:t>
      </w:r>
      <w:r w:rsidRPr="000C74F7">
        <w:rPr>
          <w:rFonts w:ascii="Courier Tojik" w:eastAsia="Times New Roman" w:hAnsi="Courier Tojik" w:cs="Times New Roman"/>
        </w:rPr>
        <w:t xml:space="preserve">3. Инфекционные болезни животных из-за низкого уровня их изученности и уровня оснащения научно-технической базы исследовательских институтов ежегодно наносят десятки миллионов </w:t>
      </w:r>
      <w:proofErr w:type="spellStart"/>
      <w:r w:rsidRPr="000C74F7">
        <w:rPr>
          <w:rFonts w:ascii="Courier Tojik" w:eastAsia="Times New Roman" w:hAnsi="Courier Tojik" w:cs="Times New Roman"/>
        </w:rPr>
        <w:t>сомони</w:t>
      </w:r>
      <w:proofErr w:type="spellEnd"/>
      <w:r w:rsidRPr="000C74F7">
        <w:rPr>
          <w:rFonts w:ascii="Courier Tojik" w:eastAsia="Times New Roman" w:hAnsi="Courier Tojik" w:cs="Times New Roman"/>
        </w:rPr>
        <w:t xml:space="preserve"> экономического ущерба животноводческой и перерабатывающей промышленности республики. Наиболее распространенными </w:t>
      </w:r>
      <w:proofErr w:type="spellStart"/>
      <w:r w:rsidRPr="000C74F7">
        <w:rPr>
          <w:rFonts w:ascii="Courier Tojik" w:eastAsia="Times New Roman" w:hAnsi="Courier Tojik" w:cs="Times New Roman"/>
        </w:rPr>
        <w:t>эндемичными</w:t>
      </w:r>
      <w:proofErr w:type="spellEnd"/>
      <w:r w:rsidRPr="000C74F7">
        <w:rPr>
          <w:rFonts w:ascii="Courier Tojik" w:eastAsia="Times New Roman" w:hAnsi="Courier Tojik" w:cs="Times New Roman"/>
        </w:rPr>
        <w:t xml:space="preserve"> болезнями животных в республике являются ящур, чума мелких жвачных животных, плевропневмония коз, оспа овец и коз, </w:t>
      </w:r>
      <w:proofErr w:type="spellStart"/>
      <w:r w:rsidRPr="000C74F7">
        <w:rPr>
          <w:rFonts w:ascii="Courier Tojik" w:eastAsia="Times New Roman" w:hAnsi="Courier Tojik" w:cs="Times New Roman"/>
        </w:rPr>
        <w:t>эмкар</w:t>
      </w:r>
      <w:proofErr w:type="spellEnd"/>
      <w:r w:rsidRPr="000C74F7">
        <w:rPr>
          <w:rFonts w:ascii="Courier Tojik" w:eastAsia="Times New Roman" w:hAnsi="Courier Tojik" w:cs="Times New Roman"/>
        </w:rPr>
        <w:t xml:space="preserve"> крупного рогатого скота, болезни </w:t>
      </w:r>
      <w:proofErr w:type="spellStart"/>
      <w:r w:rsidRPr="000C74F7">
        <w:rPr>
          <w:rFonts w:ascii="Courier Tojik" w:eastAsia="Times New Roman" w:hAnsi="Courier Tojik" w:cs="Times New Roman"/>
        </w:rPr>
        <w:t>Нюкасла</w:t>
      </w:r>
      <w:proofErr w:type="spellEnd"/>
      <w:r w:rsidRPr="000C74F7">
        <w:rPr>
          <w:rFonts w:ascii="Courier Tojik" w:eastAsia="Times New Roman" w:hAnsi="Courier Tojik" w:cs="Times New Roman"/>
        </w:rPr>
        <w:t xml:space="preserve">, </w:t>
      </w:r>
      <w:proofErr w:type="spellStart"/>
      <w:r w:rsidRPr="000C74F7">
        <w:rPr>
          <w:rFonts w:ascii="Courier Tojik" w:eastAsia="Times New Roman" w:hAnsi="Courier Tojik" w:cs="Times New Roman"/>
        </w:rPr>
        <w:t>Гамборо</w:t>
      </w:r>
      <w:proofErr w:type="spellEnd"/>
      <w:r w:rsidRPr="000C74F7">
        <w:rPr>
          <w:rFonts w:ascii="Courier Tojik" w:eastAsia="Times New Roman" w:hAnsi="Courier Tojik" w:cs="Times New Roman"/>
        </w:rPr>
        <w:t xml:space="preserve"> и Марека птиц, наносящие огромный экономический ущерб животноводческой отрасли.</w:t>
      </w:r>
    </w:p>
    <w:p w:rsidR="000C74F7" w:rsidRPr="000C74F7" w:rsidRDefault="000C74F7" w:rsidP="000C74F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 </w:t>
      </w:r>
      <w:r w:rsidRPr="000C74F7">
        <w:rPr>
          <w:rFonts w:ascii="Courier Tojik" w:eastAsia="Times New Roman" w:hAnsi="Courier Tojik" w:cs="Times New Roman"/>
        </w:rPr>
        <w:t xml:space="preserve">4. Болезнь может иметь только один тип возбудителя, то есть её можно распознать одним </w:t>
      </w:r>
      <w:proofErr w:type="spellStart"/>
      <w:r w:rsidRPr="000C74F7">
        <w:rPr>
          <w:rFonts w:ascii="Courier Tojik" w:eastAsia="Times New Roman" w:hAnsi="Courier Tojik" w:cs="Times New Roman"/>
        </w:rPr>
        <w:t>диагностикумом</w:t>
      </w:r>
      <w:proofErr w:type="spellEnd"/>
      <w:r w:rsidRPr="000C74F7">
        <w:rPr>
          <w:rFonts w:ascii="Courier Tojik" w:eastAsia="Times New Roman" w:hAnsi="Courier Tojik" w:cs="Times New Roman"/>
        </w:rPr>
        <w:t xml:space="preserve"> и предотвратить одним типом вакцины. Однако возбудитель одной болезни может иметь несколько, десятки и даже сотни вариантов. Например, ящур имеет 7 серотипов, злокачественная катаральная </w:t>
      </w:r>
      <w:proofErr w:type="gramStart"/>
      <w:r w:rsidRPr="000C74F7">
        <w:rPr>
          <w:rFonts w:ascii="Courier Tojik" w:eastAsia="Times New Roman" w:hAnsi="Courier Tojik" w:cs="Times New Roman"/>
        </w:rPr>
        <w:t>горячка овец</w:t>
      </w:r>
      <w:proofErr w:type="gramEnd"/>
      <w:r w:rsidRPr="000C74F7">
        <w:rPr>
          <w:rFonts w:ascii="Courier Tojik" w:eastAsia="Times New Roman" w:hAnsi="Courier Tojik" w:cs="Times New Roman"/>
        </w:rPr>
        <w:t xml:space="preserve"> - 24, сальмонеллы и </w:t>
      </w:r>
      <w:proofErr w:type="spellStart"/>
      <w:r w:rsidRPr="000C74F7">
        <w:rPr>
          <w:rFonts w:ascii="Courier Tojik" w:eastAsia="Times New Roman" w:hAnsi="Courier Tojik" w:cs="Times New Roman"/>
        </w:rPr>
        <w:t>эшерихии</w:t>
      </w:r>
      <w:proofErr w:type="spellEnd"/>
      <w:r w:rsidRPr="000C74F7">
        <w:rPr>
          <w:rFonts w:ascii="Courier Tojik" w:eastAsia="Times New Roman" w:hAnsi="Courier Tojik" w:cs="Times New Roman"/>
        </w:rPr>
        <w:t xml:space="preserve"> сотни серотипов. Для распознавания и профилактики каждого из этих серотипов возбудителей болезней необходимо разработать отдельные специфические </w:t>
      </w:r>
      <w:proofErr w:type="spellStart"/>
      <w:r w:rsidRPr="000C74F7">
        <w:rPr>
          <w:rFonts w:ascii="Courier Tojik" w:eastAsia="Times New Roman" w:hAnsi="Courier Tojik" w:cs="Times New Roman"/>
        </w:rPr>
        <w:t>диагностикумы</w:t>
      </w:r>
      <w:proofErr w:type="spellEnd"/>
      <w:r w:rsidRPr="000C74F7">
        <w:rPr>
          <w:rFonts w:ascii="Courier Tojik" w:eastAsia="Times New Roman" w:hAnsi="Courier Tojik" w:cs="Times New Roman"/>
        </w:rPr>
        <w:t xml:space="preserve"> и вакцины.</w:t>
      </w:r>
    </w:p>
    <w:p w:rsidR="000C74F7" w:rsidRPr="000C74F7" w:rsidRDefault="000C74F7" w:rsidP="000C74F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 </w:t>
      </w:r>
      <w:r w:rsidRPr="000C74F7">
        <w:rPr>
          <w:rFonts w:ascii="Courier Tojik" w:eastAsia="Times New Roman" w:hAnsi="Courier Tojik" w:cs="Times New Roman"/>
        </w:rPr>
        <w:t>5. Своевременное распознавание болезней, организация мер профилактики и борьбы с ними предотвратят потерю сотен тысяч тонн животноводческой продукции. Эти мероприятия сохранят качество и безопасность продуктов и сырья животного происхождения, и в целом будут способствовать продовольственной безопасности страны, путем сохранения уровня продуктивности животных. Реализация национальных программ будет также способствовать созданию новых рабочих мест и снижению уровня безработицы.</w:t>
      </w:r>
    </w:p>
    <w:p w:rsidR="000C74F7" w:rsidRPr="000C74F7" w:rsidRDefault="000C74F7" w:rsidP="000C74F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 </w:t>
      </w:r>
      <w:r w:rsidRPr="000C74F7">
        <w:rPr>
          <w:rFonts w:ascii="Courier Tojik" w:eastAsia="Times New Roman" w:hAnsi="Courier Tojik" w:cs="Times New Roman"/>
        </w:rPr>
        <w:t>6. Кроме патогенных микроорганизмов существуют сотни полезных для организма животных, переработки животноводческой продукции и кормов микроорганизмов, которые также необходимо изучать и использовать в животноводческом производстве.</w:t>
      </w:r>
    </w:p>
    <w:p w:rsidR="000C74F7" w:rsidRPr="000C74F7" w:rsidRDefault="000C74F7" w:rsidP="000C74F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 </w:t>
      </w:r>
      <w:r w:rsidRPr="000C74F7">
        <w:rPr>
          <w:rFonts w:ascii="Courier Tojik" w:eastAsia="Times New Roman" w:hAnsi="Courier Tojik" w:cs="Times New Roman"/>
        </w:rPr>
        <w:t xml:space="preserve">7. Одним из основных факторов сохранения здоровья животных, уровня их продуктивности, качества и </w:t>
      </w:r>
      <w:proofErr w:type="spellStart"/>
      <w:r w:rsidRPr="000C74F7">
        <w:rPr>
          <w:rFonts w:ascii="Courier Tojik" w:eastAsia="Times New Roman" w:hAnsi="Courier Tojik" w:cs="Times New Roman"/>
        </w:rPr>
        <w:t>биобезопасности</w:t>
      </w:r>
      <w:proofErr w:type="spellEnd"/>
      <w:r w:rsidRPr="000C74F7">
        <w:rPr>
          <w:rFonts w:ascii="Courier Tojik" w:eastAsia="Times New Roman" w:hAnsi="Courier Tojik" w:cs="Times New Roman"/>
        </w:rPr>
        <w:t xml:space="preserve"> производимой продукции, её конкурентоспособности по этим качествам на мировом рынке является создание и дальнейшая государственная поддержка национальной коллекции патогенных микроорганизмов.</w:t>
      </w:r>
    </w:p>
    <w:p w:rsidR="000C74F7" w:rsidRPr="000C74F7" w:rsidRDefault="000C74F7" w:rsidP="000C74F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lastRenderedPageBreak/>
        <w:t xml:space="preserve">   </w:t>
      </w:r>
      <w:r w:rsidRPr="000C74F7">
        <w:rPr>
          <w:rFonts w:ascii="Courier Tojik" w:eastAsia="Times New Roman" w:hAnsi="Courier Tojik" w:cs="Times New Roman"/>
        </w:rPr>
        <w:t>8. Национальную коллекцию патогенных микроорганизмов можно будет использовать для создания эффективных диагностических препаратов, вакцин и кормовых биодобавок для обеспечения нужд животноводства и ветеринарии.</w:t>
      </w:r>
    </w:p>
    <w:p w:rsidR="000C74F7" w:rsidRPr="000C74F7" w:rsidRDefault="000C74F7" w:rsidP="000C74F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 </w:t>
      </w:r>
      <w:r w:rsidRPr="000C74F7">
        <w:rPr>
          <w:rFonts w:ascii="Courier Tojik" w:eastAsia="Times New Roman" w:hAnsi="Courier Tojik" w:cs="Times New Roman"/>
        </w:rPr>
        <w:t>9. Такие коллекции существуют во многих развитых странах и на их базе создаются высокоспецифичные и эффективные диагностические наборы и вакцина, которые способствовали искоренению многих болезней на их территории.</w:t>
      </w:r>
    </w:p>
    <w:p w:rsidR="000C74F7" w:rsidRPr="000C74F7" w:rsidRDefault="000C74F7" w:rsidP="000C74F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 </w:t>
      </w:r>
      <w:r w:rsidRPr="000C74F7">
        <w:rPr>
          <w:rFonts w:ascii="Courier Tojik" w:eastAsia="Times New Roman" w:hAnsi="Courier Tojik" w:cs="Times New Roman"/>
        </w:rPr>
        <w:t>10. Настало время создать отечественную коллекцию патогенных микроорганизмов и организовать тесное взаимовыгодное сотрудничество с соответствующими органами других государств и международными организациями, занимающимися коллекцией и поддержкой патогенных микроорганизмов.</w:t>
      </w:r>
    </w:p>
    <w:p w:rsidR="000C74F7" w:rsidRPr="000C74F7" w:rsidRDefault="000C74F7" w:rsidP="000C74F7">
      <w:pPr>
        <w:spacing w:before="100" w:beforeAutospacing="1" w:after="100" w:afterAutospacing="1" w:line="240" w:lineRule="auto"/>
        <w:jc w:val="center"/>
        <w:outlineLvl w:val="3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2" w:name="A41G0OHD2Y"/>
      <w:bookmarkEnd w:id="2"/>
      <w:r w:rsidRPr="000C74F7">
        <w:rPr>
          <w:rFonts w:ascii="Courier Tojik" w:eastAsia="Times New Roman" w:hAnsi="Courier Tojik" w:cs="Times New Roman"/>
          <w:b/>
          <w:bCs/>
          <w:sz w:val="24"/>
          <w:szCs w:val="24"/>
        </w:rPr>
        <w:t>2. Цель и задачи Программы</w:t>
      </w:r>
    </w:p>
    <w:p w:rsidR="000C74F7" w:rsidRPr="000C74F7" w:rsidRDefault="0005778D" w:rsidP="000C74F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 </w:t>
      </w:r>
      <w:r w:rsidR="000C74F7" w:rsidRPr="000C74F7">
        <w:rPr>
          <w:rFonts w:ascii="Courier Tojik" w:eastAsia="Times New Roman" w:hAnsi="Courier Tojik" w:cs="Times New Roman"/>
        </w:rPr>
        <w:t>11. Целью Программы создания "Республиканского банка коллекций штаммов патогенных микроорганизмов" на 2014-2018 годы (</w:t>
      </w:r>
      <w:proofErr w:type="spellStart"/>
      <w:r w:rsidR="000C74F7" w:rsidRPr="000C74F7">
        <w:rPr>
          <w:rFonts w:ascii="Courier Tojik" w:eastAsia="Times New Roman" w:hAnsi="Courier Tojik" w:cs="Times New Roman"/>
        </w:rPr>
        <w:t>далееПрограмма</w:t>
      </w:r>
      <w:proofErr w:type="spellEnd"/>
      <w:r w:rsidR="000C74F7" w:rsidRPr="000C74F7">
        <w:rPr>
          <w:rFonts w:ascii="Courier Tojik" w:eastAsia="Times New Roman" w:hAnsi="Courier Tojik" w:cs="Times New Roman"/>
        </w:rPr>
        <w:t>) является обеспечение биологической безопасности страны в области животноводства, сохранение уровня производства продукции и сырья животного происхождения.</w:t>
      </w:r>
    </w:p>
    <w:p w:rsidR="000C74F7" w:rsidRPr="000C74F7" w:rsidRDefault="0005778D" w:rsidP="000C74F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 </w:t>
      </w:r>
      <w:r w:rsidR="000C74F7" w:rsidRPr="000C74F7">
        <w:rPr>
          <w:rFonts w:ascii="Courier Tojik" w:eastAsia="Times New Roman" w:hAnsi="Courier Tojik" w:cs="Times New Roman"/>
        </w:rPr>
        <w:t>12. Основными задачами Программы являются:</w:t>
      </w:r>
    </w:p>
    <w:p w:rsidR="000C74F7" w:rsidRPr="000C74F7" w:rsidRDefault="000C74F7" w:rsidP="000C74F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0C74F7">
        <w:rPr>
          <w:rFonts w:ascii="Courier Tojik" w:eastAsia="Times New Roman" w:hAnsi="Courier Tojik" w:cs="Times New Roman"/>
        </w:rPr>
        <w:t>- организация и дальнейшая поддержка национальной коллекции патогенных микроорганизмов;</w:t>
      </w:r>
    </w:p>
    <w:p w:rsidR="000C74F7" w:rsidRPr="000C74F7" w:rsidRDefault="000C74F7" w:rsidP="000C74F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0C74F7">
        <w:rPr>
          <w:rFonts w:ascii="Courier Tojik" w:eastAsia="Times New Roman" w:hAnsi="Courier Tojik" w:cs="Times New Roman"/>
        </w:rPr>
        <w:t>- молекулярно-генетическая паспортизация штаммов патогенных микроорганизмов;</w:t>
      </w:r>
    </w:p>
    <w:p w:rsidR="000C74F7" w:rsidRPr="000C74F7" w:rsidRDefault="000C74F7" w:rsidP="000C74F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0C74F7">
        <w:rPr>
          <w:rFonts w:ascii="Courier Tojik" w:eastAsia="Times New Roman" w:hAnsi="Courier Tojik" w:cs="Times New Roman"/>
        </w:rPr>
        <w:t>- разработка и внедрение в производство технологий получения диагностических и специфических профилактических препаратов для животных, на этой основе улучшить биологическую безопасность животноводческой продукции;</w:t>
      </w:r>
    </w:p>
    <w:p w:rsidR="000C74F7" w:rsidRPr="000C74F7" w:rsidRDefault="000C74F7" w:rsidP="000C74F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0C74F7">
        <w:rPr>
          <w:rFonts w:ascii="Courier Tojik" w:eastAsia="Times New Roman" w:hAnsi="Courier Tojik" w:cs="Times New Roman"/>
        </w:rPr>
        <w:t>- разработка способов получения и поиск новых маркеров для генетической паспортизации микроорганизмов и их идентификации;</w:t>
      </w:r>
    </w:p>
    <w:p w:rsidR="000C74F7" w:rsidRPr="000C74F7" w:rsidRDefault="000C74F7" w:rsidP="000C74F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0C74F7">
        <w:rPr>
          <w:rFonts w:ascii="Courier Tojik" w:eastAsia="Times New Roman" w:hAnsi="Courier Tojik" w:cs="Times New Roman"/>
        </w:rPr>
        <w:t xml:space="preserve">- изучение молекулярно-эпизоотологической характеристики и проведение сравнительного анализа полевых штаммов вируса ящура, злокачественной катаральной </w:t>
      </w:r>
      <w:proofErr w:type="gramStart"/>
      <w:r w:rsidRPr="000C74F7">
        <w:rPr>
          <w:rFonts w:ascii="Courier Tojik" w:eastAsia="Times New Roman" w:hAnsi="Courier Tojik" w:cs="Times New Roman"/>
        </w:rPr>
        <w:t>горячки овец</w:t>
      </w:r>
      <w:proofErr w:type="gramEnd"/>
      <w:r w:rsidRPr="000C74F7">
        <w:rPr>
          <w:rFonts w:ascii="Courier Tojik" w:eastAsia="Times New Roman" w:hAnsi="Courier Tojik" w:cs="Times New Roman"/>
        </w:rPr>
        <w:t xml:space="preserve">, </w:t>
      </w:r>
      <w:proofErr w:type="spellStart"/>
      <w:r w:rsidRPr="000C74F7">
        <w:rPr>
          <w:rFonts w:ascii="Courier Tojik" w:eastAsia="Times New Roman" w:hAnsi="Courier Tojik" w:cs="Times New Roman"/>
        </w:rPr>
        <w:t>микоплазм</w:t>
      </w:r>
      <w:proofErr w:type="spellEnd"/>
      <w:r w:rsidRPr="000C74F7">
        <w:rPr>
          <w:rFonts w:ascii="Courier Tojik" w:eastAsia="Times New Roman" w:hAnsi="Courier Tojik" w:cs="Times New Roman"/>
        </w:rPr>
        <w:t xml:space="preserve"> и других животных.</w:t>
      </w:r>
    </w:p>
    <w:p w:rsidR="000C74F7" w:rsidRPr="000C74F7" w:rsidRDefault="000C74F7" w:rsidP="0005778D">
      <w:pPr>
        <w:spacing w:before="100" w:beforeAutospacing="1" w:after="100" w:afterAutospacing="1" w:line="240" w:lineRule="auto"/>
        <w:jc w:val="center"/>
        <w:outlineLvl w:val="3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3" w:name="A41G0OHJ7W"/>
      <w:bookmarkEnd w:id="3"/>
      <w:r w:rsidRPr="000C74F7">
        <w:rPr>
          <w:rFonts w:ascii="Courier Tojik" w:eastAsia="Times New Roman" w:hAnsi="Courier Tojik" w:cs="Times New Roman"/>
          <w:b/>
          <w:bCs/>
          <w:sz w:val="24"/>
          <w:szCs w:val="24"/>
        </w:rPr>
        <w:t>3. Реализация Программы</w:t>
      </w:r>
    </w:p>
    <w:p w:rsidR="000C74F7" w:rsidRPr="000C74F7" w:rsidRDefault="0005778D" w:rsidP="000C74F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 </w:t>
      </w:r>
      <w:r w:rsidR="000C74F7" w:rsidRPr="000C74F7">
        <w:rPr>
          <w:rFonts w:ascii="Courier Tojik" w:eastAsia="Times New Roman" w:hAnsi="Courier Tojik" w:cs="Times New Roman"/>
        </w:rPr>
        <w:t>13. Реализацию Программы планируется осуществить в два этапа. Первый этап охватывает 2014 - 2016 годы и предусматривает реализацию следующих мероприятий:</w:t>
      </w:r>
    </w:p>
    <w:p w:rsidR="000C74F7" w:rsidRPr="000C74F7" w:rsidRDefault="000C74F7" w:rsidP="000C74F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0C74F7">
        <w:rPr>
          <w:rFonts w:ascii="Courier Tojik" w:eastAsia="Times New Roman" w:hAnsi="Courier Tojik" w:cs="Times New Roman"/>
        </w:rPr>
        <w:t>- приобретение офисного и лабораторного оборудования, приборов, диагностических наборов, химикатов и других необходимых средств;</w:t>
      </w:r>
    </w:p>
    <w:p w:rsidR="000C74F7" w:rsidRPr="000C74F7" w:rsidRDefault="000C74F7" w:rsidP="000C74F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0C74F7">
        <w:rPr>
          <w:rFonts w:ascii="Courier Tojik" w:eastAsia="Times New Roman" w:hAnsi="Courier Tojik" w:cs="Times New Roman"/>
        </w:rPr>
        <w:t>- проведение научно-исследовательских работ по сбору, идентификации, хранению и молекулярно-генетической паспортизации полевых штаммов патогенных микроорганизмов;</w:t>
      </w:r>
    </w:p>
    <w:p w:rsidR="000C74F7" w:rsidRPr="000C74F7" w:rsidRDefault="000C74F7" w:rsidP="000C74F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0C74F7">
        <w:rPr>
          <w:rFonts w:ascii="Courier Tojik" w:eastAsia="Times New Roman" w:hAnsi="Courier Tojik" w:cs="Times New Roman"/>
        </w:rPr>
        <w:t xml:space="preserve">- укомплектование лабораторий дополнительным оборудованием, сбор, идентификация, поддержка жизнедеятельности и </w:t>
      </w:r>
      <w:proofErr w:type="spellStart"/>
      <w:r w:rsidRPr="000C74F7">
        <w:rPr>
          <w:rFonts w:ascii="Courier Tojik" w:eastAsia="Times New Roman" w:hAnsi="Courier Tojik" w:cs="Times New Roman"/>
        </w:rPr>
        <w:t>молекулярногенетической</w:t>
      </w:r>
      <w:proofErr w:type="spellEnd"/>
      <w:r w:rsidRPr="000C74F7">
        <w:rPr>
          <w:rFonts w:ascii="Courier Tojik" w:eastAsia="Times New Roman" w:hAnsi="Courier Tojik" w:cs="Times New Roman"/>
        </w:rPr>
        <w:t xml:space="preserve"> паспортизации не менее 80 штаммов патогенных микроорганизмов.</w:t>
      </w:r>
    </w:p>
    <w:p w:rsidR="000C74F7" w:rsidRPr="000C74F7" w:rsidRDefault="0005778D" w:rsidP="000C74F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lastRenderedPageBreak/>
        <w:t xml:space="preserve">   </w:t>
      </w:r>
      <w:r w:rsidR="000C74F7" w:rsidRPr="000C74F7">
        <w:rPr>
          <w:rFonts w:ascii="Courier Tojik" w:eastAsia="Times New Roman" w:hAnsi="Courier Tojik" w:cs="Times New Roman"/>
        </w:rPr>
        <w:t>14. Второй этап охватывает 2016 - 2018 годы и предусматривает выполнение следующих мероприятий:</w:t>
      </w:r>
    </w:p>
    <w:p w:rsidR="000C74F7" w:rsidRPr="000C74F7" w:rsidRDefault="000C74F7" w:rsidP="000C74F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0C74F7">
        <w:rPr>
          <w:rFonts w:ascii="Courier Tojik" w:eastAsia="Times New Roman" w:hAnsi="Courier Tojik" w:cs="Times New Roman"/>
        </w:rPr>
        <w:t>- поддержка жизнедеятельности штаммов патогенных микроорганизмов в лабораторных условиях;</w:t>
      </w:r>
    </w:p>
    <w:p w:rsidR="000C74F7" w:rsidRPr="000C74F7" w:rsidRDefault="000C74F7" w:rsidP="000C74F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0C74F7">
        <w:rPr>
          <w:rFonts w:ascii="Courier Tojik" w:eastAsia="Times New Roman" w:hAnsi="Courier Tojik" w:cs="Times New Roman"/>
        </w:rPr>
        <w:t xml:space="preserve">- изучение молекулярно-эпизоотологической характеристики и сравнительного анализа </w:t>
      </w:r>
      <w:proofErr w:type="spellStart"/>
      <w:r w:rsidRPr="000C74F7">
        <w:rPr>
          <w:rFonts w:ascii="Courier Tojik" w:eastAsia="Times New Roman" w:hAnsi="Courier Tojik" w:cs="Times New Roman"/>
        </w:rPr>
        <w:t>изолятов</w:t>
      </w:r>
      <w:proofErr w:type="spellEnd"/>
      <w:r w:rsidRPr="000C74F7">
        <w:rPr>
          <w:rFonts w:ascii="Courier Tojik" w:eastAsia="Times New Roman" w:hAnsi="Courier Tojik" w:cs="Times New Roman"/>
        </w:rPr>
        <w:t xml:space="preserve"> вируса ящура, злокачественной катаральной </w:t>
      </w:r>
      <w:proofErr w:type="gramStart"/>
      <w:r w:rsidRPr="000C74F7">
        <w:rPr>
          <w:rFonts w:ascii="Courier Tojik" w:eastAsia="Times New Roman" w:hAnsi="Courier Tojik" w:cs="Times New Roman"/>
        </w:rPr>
        <w:t>горячки овец</w:t>
      </w:r>
      <w:proofErr w:type="gramEnd"/>
      <w:r w:rsidRPr="000C74F7">
        <w:rPr>
          <w:rFonts w:ascii="Courier Tojik" w:eastAsia="Times New Roman" w:hAnsi="Courier Tojik" w:cs="Times New Roman"/>
        </w:rPr>
        <w:t xml:space="preserve">, </w:t>
      </w:r>
      <w:proofErr w:type="spellStart"/>
      <w:r w:rsidRPr="000C74F7">
        <w:rPr>
          <w:rFonts w:ascii="Courier Tojik" w:eastAsia="Times New Roman" w:hAnsi="Courier Tojik" w:cs="Times New Roman"/>
        </w:rPr>
        <w:t>микоплазм</w:t>
      </w:r>
      <w:proofErr w:type="spellEnd"/>
      <w:r w:rsidRPr="000C74F7">
        <w:rPr>
          <w:rFonts w:ascii="Courier Tojik" w:eastAsia="Times New Roman" w:hAnsi="Courier Tojik" w:cs="Times New Roman"/>
        </w:rPr>
        <w:t xml:space="preserve"> и других патологических агентов животных;</w:t>
      </w:r>
    </w:p>
    <w:p w:rsidR="000C74F7" w:rsidRPr="000C74F7" w:rsidRDefault="000C74F7" w:rsidP="000C74F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0C74F7">
        <w:rPr>
          <w:rFonts w:ascii="Courier Tojik" w:eastAsia="Times New Roman" w:hAnsi="Courier Tojik" w:cs="Times New Roman"/>
        </w:rPr>
        <w:t>- разработку и внедрение в практику технологий получения диагностических и специфических профилактических препаратов для животных;</w:t>
      </w:r>
    </w:p>
    <w:p w:rsidR="000C74F7" w:rsidRPr="000C74F7" w:rsidRDefault="000C74F7" w:rsidP="000C74F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0C74F7">
        <w:rPr>
          <w:rFonts w:ascii="Courier Tojik" w:eastAsia="Times New Roman" w:hAnsi="Courier Tojik" w:cs="Times New Roman"/>
        </w:rPr>
        <w:t>- разработку способов получения и поиск новых маркеров для генетической паспортизации микроорганизмов и их идентификации;</w:t>
      </w:r>
    </w:p>
    <w:p w:rsidR="000C74F7" w:rsidRPr="000C74F7" w:rsidRDefault="000C74F7" w:rsidP="000C74F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0C74F7">
        <w:rPr>
          <w:rFonts w:ascii="Courier Tojik" w:eastAsia="Times New Roman" w:hAnsi="Courier Tojik" w:cs="Times New Roman"/>
        </w:rPr>
        <w:t xml:space="preserve">- отчет по молекулярно-эпизоотологической характеристике и сравнительному анализу не менее 20 </w:t>
      </w:r>
      <w:proofErr w:type="spellStart"/>
      <w:r w:rsidRPr="000C74F7">
        <w:rPr>
          <w:rFonts w:ascii="Courier Tojik" w:eastAsia="Times New Roman" w:hAnsi="Courier Tojik" w:cs="Times New Roman"/>
        </w:rPr>
        <w:t>изолятов</w:t>
      </w:r>
      <w:proofErr w:type="spellEnd"/>
      <w:r w:rsidRPr="000C74F7">
        <w:rPr>
          <w:rFonts w:ascii="Courier Tojik" w:eastAsia="Times New Roman" w:hAnsi="Courier Tojik" w:cs="Times New Roman"/>
        </w:rPr>
        <w:t xml:space="preserve"> вируса ящура, 4 </w:t>
      </w:r>
      <w:proofErr w:type="spellStart"/>
      <w:r w:rsidRPr="000C74F7">
        <w:rPr>
          <w:rFonts w:ascii="Courier Tojik" w:eastAsia="Times New Roman" w:hAnsi="Courier Tojik" w:cs="Times New Roman"/>
        </w:rPr>
        <w:t>изолятов</w:t>
      </w:r>
      <w:proofErr w:type="spellEnd"/>
      <w:r w:rsidRPr="000C74F7">
        <w:rPr>
          <w:rFonts w:ascii="Courier Tojik" w:eastAsia="Times New Roman" w:hAnsi="Courier Tojik" w:cs="Times New Roman"/>
        </w:rPr>
        <w:t xml:space="preserve"> вируса злокачественной катаральной </w:t>
      </w:r>
      <w:proofErr w:type="gramStart"/>
      <w:r w:rsidRPr="000C74F7">
        <w:rPr>
          <w:rFonts w:ascii="Courier Tojik" w:eastAsia="Times New Roman" w:hAnsi="Courier Tojik" w:cs="Times New Roman"/>
        </w:rPr>
        <w:t>горячки овец</w:t>
      </w:r>
      <w:proofErr w:type="gramEnd"/>
      <w:r w:rsidRPr="000C74F7">
        <w:rPr>
          <w:rFonts w:ascii="Courier Tojik" w:eastAsia="Times New Roman" w:hAnsi="Courier Tojik" w:cs="Times New Roman"/>
        </w:rPr>
        <w:t xml:space="preserve">, 4 </w:t>
      </w:r>
      <w:proofErr w:type="spellStart"/>
      <w:r w:rsidRPr="000C74F7">
        <w:rPr>
          <w:rFonts w:ascii="Courier Tojik" w:eastAsia="Times New Roman" w:hAnsi="Courier Tojik" w:cs="Times New Roman"/>
        </w:rPr>
        <w:t>изолятов</w:t>
      </w:r>
      <w:proofErr w:type="spellEnd"/>
      <w:r w:rsidRPr="000C74F7">
        <w:rPr>
          <w:rFonts w:ascii="Courier Tojik" w:eastAsia="Times New Roman" w:hAnsi="Courier Tojik" w:cs="Times New Roman"/>
        </w:rPr>
        <w:t xml:space="preserve"> вируса чумы мелких жвачных животных, 4 </w:t>
      </w:r>
      <w:proofErr w:type="spellStart"/>
      <w:r w:rsidRPr="000C74F7">
        <w:rPr>
          <w:rFonts w:ascii="Courier Tojik" w:eastAsia="Times New Roman" w:hAnsi="Courier Tojik" w:cs="Times New Roman"/>
        </w:rPr>
        <w:t>изолятов</w:t>
      </w:r>
      <w:proofErr w:type="spellEnd"/>
      <w:r w:rsidRPr="000C74F7">
        <w:rPr>
          <w:rFonts w:ascii="Courier Tojik" w:eastAsia="Times New Roman" w:hAnsi="Courier Tojik" w:cs="Times New Roman"/>
        </w:rPr>
        <w:t xml:space="preserve"> </w:t>
      </w:r>
      <w:proofErr w:type="spellStart"/>
      <w:r w:rsidRPr="000C74F7">
        <w:rPr>
          <w:rFonts w:ascii="Courier Tojik" w:eastAsia="Times New Roman" w:hAnsi="Courier Tojik" w:cs="Times New Roman"/>
        </w:rPr>
        <w:t>микоплазм</w:t>
      </w:r>
      <w:proofErr w:type="spellEnd"/>
      <w:r w:rsidRPr="000C74F7">
        <w:rPr>
          <w:rFonts w:ascii="Courier Tojik" w:eastAsia="Times New Roman" w:hAnsi="Courier Tojik" w:cs="Times New Roman"/>
        </w:rPr>
        <w:t xml:space="preserve"> и других экономически значимых патологических агентов животных.</w:t>
      </w:r>
    </w:p>
    <w:p w:rsidR="000C74F7" w:rsidRPr="000C74F7" w:rsidRDefault="0005778D" w:rsidP="000C74F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 </w:t>
      </w:r>
      <w:r w:rsidR="000C74F7" w:rsidRPr="000C74F7">
        <w:rPr>
          <w:rFonts w:ascii="Courier Tojik" w:eastAsia="Times New Roman" w:hAnsi="Courier Tojik" w:cs="Times New Roman"/>
        </w:rPr>
        <w:t>4. Финансирование Программы</w:t>
      </w:r>
    </w:p>
    <w:p w:rsidR="000C74F7" w:rsidRPr="000C74F7" w:rsidRDefault="000C74F7" w:rsidP="000C74F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0C74F7">
        <w:rPr>
          <w:rFonts w:ascii="Courier Tojik" w:eastAsia="Times New Roman" w:hAnsi="Courier Tojik" w:cs="Times New Roman"/>
        </w:rPr>
        <w:t>15. Финансирование Программы создания "Республиканского банка коллекций штаммов патогенных микроорганизмов" на 2014-2018 годы осуществить в рамках ежегодно предусматриваемых для Таджикской академии сельскохозяйственных наук и других внебюджетных источников, грантов и других дополнительных источников.</w:t>
      </w:r>
    </w:p>
    <w:p w:rsidR="000C74F7" w:rsidRPr="000C74F7" w:rsidRDefault="000C74F7" w:rsidP="0005778D">
      <w:pPr>
        <w:spacing w:after="0" w:line="240" w:lineRule="auto"/>
        <w:jc w:val="right"/>
        <w:rPr>
          <w:rFonts w:ascii="Courier Tojik" w:eastAsia="Times New Roman" w:hAnsi="Courier Tojik" w:cs="Times New Roman"/>
        </w:rPr>
      </w:pPr>
      <w:r w:rsidRPr="000C74F7">
        <w:rPr>
          <w:rFonts w:ascii="Courier Tojik" w:eastAsia="Times New Roman" w:hAnsi="Courier Tojik" w:cs="Times New Roman"/>
        </w:rPr>
        <w:t xml:space="preserve">Приложение 1 </w:t>
      </w:r>
    </w:p>
    <w:p w:rsidR="000C74F7" w:rsidRPr="000C74F7" w:rsidRDefault="000C74F7" w:rsidP="0005778D">
      <w:pPr>
        <w:spacing w:after="0" w:line="240" w:lineRule="auto"/>
        <w:jc w:val="right"/>
        <w:rPr>
          <w:rFonts w:ascii="Courier Tojik" w:eastAsia="Times New Roman" w:hAnsi="Courier Tojik" w:cs="Times New Roman"/>
        </w:rPr>
      </w:pPr>
      <w:r w:rsidRPr="000C74F7">
        <w:rPr>
          <w:rFonts w:ascii="Courier Tojik" w:eastAsia="Times New Roman" w:hAnsi="Courier Tojik" w:cs="Times New Roman"/>
        </w:rPr>
        <w:t xml:space="preserve">к Программе создания "Республиканского </w:t>
      </w:r>
    </w:p>
    <w:p w:rsidR="000C74F7" w:rsidRPr="000C74F7" w:rsidRDefault="000C74F7" w:rsidP="0005778D">
      <w:pPr>
        <w:spacing w:after="0" w:line="240" w:lineRule="auto"/>
        <w:jc w:val="right"/>
        <w:rPr>
          <w:rFonts w:ascii="Courier Tojik" w:eastAsia="Times New Roman" w:hAnsi="Courier Tojik" w:cs="Times New Roman"/>
        </w:rPr>
      </w:pPr>
      <w:r w:rsidRPr="000C74F7">
        <w:rPr>
          <w:rFonts w:ascii="Courier Tojik" w:eastAsia="Times New Roman" w:hAnsi="Courier Tojik" w:cs="Times New Roman"/>
        </w:rPr>
        <w:t xml:space="preserve">банка коллекций штаммов патогенных </w:t>
      </w:r>
    </w:p>
    <w:p w:rsidR="000C74F7" w:rsidRPr="000C74F7" w:rsidRDefault="000C74F7" w:rsidP="0005778D">
      <w:pPr>
        <w:spacing w:after="0" w:line="240" w:lineRule="auto"/>
        <w:jc w:val="right"/>
        <w:rPr>
          <w:rFonts w:ascii="Courier Tojik" w:eastAsia="Times New Roman" w:hAnsi="Courier Tojik" w:cs="Times New Roman"/>
        </w:rPr>
      </w:pPr>
      <w:r w:rsidRPr="000C74F7">
        <w:rPr>
          <w:rFonts w:ascii="Courier Tojik" w:eastAsia="Times New Roman" w:hAnsi="Courier Tojik" w:cs="Times New Roman"/>
        </w:rPr>
        <w:t>микроорганизмов на 2014-2018 годы"</w:t>
      </w:r>
    </w:p>
    <w:p w:rsidR="000C74F7" w:rsidRPr="000C74F7" w:rsidRDefault="000C74F7" w:rsidP="0005778D">
      <w:pPr>
        <w:spacing w:before="100" w:beforeAutospacing="1" w:after="100" w:afterAutospacing="1" w:line="240" w:lineRule="auto"/>
        <w:jc w:val="center"/>
        <w:outlineLvl w:val="1"/>
        <w:rPr>
          <w:rFonts w:ascii="Courier Tojik" w:eastAsia="Times New Roman" w:hAnsi="Courier Tojik" w:cs="Times New Roman"/>
          <w:b/>
          <w:bCs/>
          <w:sz w:val="28"/>
          <w:szCs w:val="28"/>
        </w:rPr>
      </w:pPr>
      <w:bookmarkStart w:id="4" w:name="A41G0OI0WC"/>
      <w:bookmarkEnd w:id="4"/>
      <w:proofErr w:type="gramStart"/>
      <w:r w:rsidRPr="000C74F7">
        <w:rPr>
          <w:rFonts w:ascii="Courier Tojik" w:eastAsia="Times New Roman" w:hAnsi="Courier Tojik" w:cs="Times New Roman"/>
          <w:b/>
          <w:bCs/>
          <w:sz w:val="28"/>
          <w:szCs w:val="28"/>
        </w:rPr>
        <w:t>Смета ежегодных расходов на приобретение лабораторного оборудования, биологических и химические препаратов на 2014-2018годы</w:t>
      </w:r>
      <w:proofErr w:type="gramEnd"/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+----+--------------------+-----------------------------------------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ї</w:t>
      </w:r>
      <w:proofErr w:type="spellEnd"/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|№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|Перечень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основных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и |                  Год           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р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>\т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|оборотных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средств   +-------+--------+-------+-------+--------+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    |                    |2014   | 2015   |2016   |2017   |2018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    |                    |       |        |       |       |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+----+--------------------+-------+--------+-------+-------+--------+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|1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|Отчисление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на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  |       |        |       |       |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|социальные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нужды    |30 672 | 40 602 |40 602 |40 602 |40 602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+----+--------------------+-------+--------+-------+-------+--------+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|2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|накладные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расходы | 1000  |1000    |1000   |1000   |1000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    |                    |       |        |       |       |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+----+--------------------+-------+--------+-------+-------+--------+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|3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|Командировочные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|       |        |       |       |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|расходы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        |17 000 |26 364  |26 364 |26 364 |26 364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    |                    |       |        |       |       |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+----+--------------------+-------+--------+-------+-------+--------+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|4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|Приобретение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биоло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>- |       |        |       |       |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|гических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химических|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  |        |       |       |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|средств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канцтоваров,|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  |        |       |       |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|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|материалов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и        |       |        |       |       |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|химреактивов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   |208 204|249 203 |500 034|500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034|500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034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+----+--------------------+-------+--------+-------+-------+--------+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|5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|Приобретение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   |       |        |       |       |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|лабораторного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  |       |        |       |       |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|оборудования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   |653 124|250 831 |-      |-      |-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+----+--------------------+-------+--------+-------+-------+--------+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|6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|Затраты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по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     |       |        |       |       |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|одноразовым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работам |10 000 |5000    |5000   |5000   |5000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+----+--------------------+-------+--------+-------+-------+--------+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|7   |ГСМ                 |20 000 |20 000  |20 000 |20 000 |20 000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    |                    |       |        |       |       |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+----+--------------------+-------+--------+-------+-------+--------+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|8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|П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>рочие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расходы      |10 000 |7000    |7000   |7000   |7000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+----+--------------------+-------+--------+-------+-------+--------+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    |                    |       |        |       |       |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+----+--------------------+-------+--------+-------+-------+--------+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 | Всего              |950 000|600 000 |600 000|600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000|600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000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+----+--------------------+-------+--------+-------+-------+--------+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продолжение таблицы           ----------------------+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+----+--------------------------------------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ї</w:t>
      </w:r>
      <w:proofErr w:type="spellEnd"/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|№   |                             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р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>\т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+--------+-------------+---------------+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 | Всего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|Ответственные|Источники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 |   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|организации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|финансирования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+----+--------+-------------+---------------+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|1   |        |        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|республиканский|</w:t>
      </w:r>
      <w:proofErr w:type="spellEnd"/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 |193 080 |ТАСХН   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|бюджет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+----+--------+-------------+---------------+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|2   |5  000  |ТАСХН   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|республиканский|</w:t>
      </w:r>
      <w:proofErr w:type="spellEnd"/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 |        |        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|бюджет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+----+--------+-------------+---------------+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|3   |        |ТАСХН   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|республиканский|</w:t>
      </w:r>
      <w:proofErr w:type="spellEnd"/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 |122 456 |        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|бюджет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    |        |             |      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+----+--------+-------------+---------------+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|4   |        |ТАСХН   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|внешняя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помощь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    |        |ГКИУГИ РТ    |      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    |        |             |      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    |        |             |      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    |1957509 |             |      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+----+--------+-------------+---------------+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|5   |        |ТАСХН   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|внешняя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помощь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    |        |ГКИУГИ РТ    |      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    |903 955 |             |      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+----+--------+-------------+---------------+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|6   |        |ТАСХН   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|внешняя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помощь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    |30 000  |ГКИУГИ РТ    |      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+----+--------+-------------+---------------+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|7   |100 000 |ТАСХН   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|республиканский|</w:t>
      </w:r>
      <w:proofErr w:type="spellEnd"/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 |        |        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|бюджет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+----+--------+-------------+---------------+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|8   |38 000  |             |      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+----+--------+-------------+---------------+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    |        |             |      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+----+--------+-------------+---------------+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    |3350000 |             |      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+----+--------+-------------+---------------+</w:t>
      </w:r>
    </w:p>
    <w:p w:rsidR="000C74F7" w:rsidRPr="000C74F7" w:rsidRDefault="000C74F7" w:rsidP="000C74F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0C74F7">
        <w:rPr>
          <w:rFonts w:ascii="Courier Tojik" w:eastAsia="Times New Roman" w:hAnsi="Courier Tojik" w:cs="Times New Roman"/>
        </w:rPr>
        <w:t>Приложение 2</w:t>
      </w:r>
    </w:p>
    <w:p w:rsidR="000C74F7" w:rsidRPr="000C74F7" w:rsidRDefault="000C74F7" w:rsidP="000C74F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0C74F7">
        <w:rPr>
          <w:rFonts w:ascii="Courier Tojik" w:eastAsia="Times New Roman" w:hAnsi="Courier Tojik" w:cs="Times New Roman"/>
        </w:rPr>
        <w:t>к Программе создания "Республиканского банка коллекций</w:t>
      </w:r>
    </w:p>
    <w:p w:rsidR="000C74F7" w:rsidRPr="000C74F7" w:rsidRDefault="000C74F7" w:rsidP="000C74F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0C74F7">
        <w:rPr>
          <w:rFonts w:ascii="Courier Tojik" w:eastAsia="Times New Roman" w:hAnsi="Courier Tojik" w:cs="Times New Roman"/>
        </w:rPr>
        <w:lastRenderedPageBreak/>
        <w:t>штаммов патогенных микроорганизмов на 2014-2018 годы"</w:t>
      </w:r>
    </w:p>
    <w:p w:rsidR="000C74F7" w:rsidRPr="000C74F7" w:rsidRDefault="000C74F7" w:rsidP="0005778D">
      <w:pPr>
        <w:spacing w:before="100" w:beforeAutospacing="1" w:after="100" w:afterAutospacing="1" w:line="240" w:lineRule="auto"/>
        <w:jc w:val="center"/>
        <w:outlineLvl w:val="1"/>
        <w:rPr>
          <w:rFonts w:ascii="Courier Tojik" w:eastAsia="Times New Roman" w:hAnsi="Courier Tojik" w:cs="Times New Roman"/>
          <w:b/>
          <w:bCs/>
          <w:sz w:val="28"/>
          <w:szCs w:val="28"/>
        </w:rPr>
      </w:pPr>
      <w:bookmarkStart w:id="5" w:name="A41G0OJUQ0"/>
      <w:bookmarkEnd w:id="5"/>
      <w:r w:rsidRPr="000C74F7">
        <w:rPr>
          <w:rFonts w:ascii="Courier Tojik" w:eastAsia="Times New Roman" w:hAnsi="Courier Tojik" w:cs="Times New Roman"/>
          <w:b/>
          <w:bCs/>
          <w:sz w:val="28"/>
          <w:szCs w:val="28"/>
        </w:rPr>
        <w:t>Смета расходов на приобретение лабораторного оборудования в 2014-2015 годах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+---+------------+-----+------+--------+----------+--------+---------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ї</w:t>
      </w:r>
      <w:proofErr w:type="spellEnd"/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|№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|Номенклатура|Ед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и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|Коли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-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|Цена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за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|Общая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цена|Ответст-|Источники|</w:t>
      </w:r>
      <w:proofErr w:type="spellEnd"/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|п\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п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|ница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|чество|единицу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|(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сомони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)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|венные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|финанси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>-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|       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|изм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е-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 |(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сомони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)|     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|органи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-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|рования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|       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|р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е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      |        |     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|зации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|       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|ния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+---+------------+-----+------+--------+----------+--------+---------+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|1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|Инкубатор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с |     |      |        |          |ГКИУГИ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Внешняя</w:t>
      </w:r>
      <w:proofErr w:type="spellEnd"/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|подачей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СО 2|штук |1     |35 600  |35 600    |РТ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п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>омощь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   |            |     |      |        |          |ТАСХН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+---+------------+-----+------+--------+----------+--------+---------+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|2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|Весы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фирмы  |     |      |        |          |ГКИУГИ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Внешняя</w:t>
      </w:r>
      <w:proofErr w:type="spellEnd"/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|Voyager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>,    |     |      |        |          |РТ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п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>омощь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|CZ-11014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|штук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|1     |15 000  |15 000    |ТАСХН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+---+------------+-----+------+--------+----------+--------+---------+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|3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|Морозильник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|     |      |        |          |ГКИУГИ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Внешняя</w:t>
      </w:r>
      <w:proofErr w:type="spellEnd"/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|- 200шС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|штук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|2     |9560    |19 120    |РТ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п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>омощь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   |            |     |      |        |          |ТАСХН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+---+------------+-----+------+--------+----------+--------+---------+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|4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|Морозильник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|     |      |        |          |ГКИУГИ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Внешняя</w:t>
      </w:r>
      <w:proofErr w:type="spellEnd"/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| - 500шС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|штук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|1     |23 900  |23 900    |РТ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п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>омощь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   |            |     |      |        |          |ТАСХН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+---+------------+-----+------+--------+----------+--------+---------+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|5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|Морозильник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|     |      |        |          |ГКИУГИ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Внешняя</w:t>
      </w:r>
      <w:proofErr w:type="spellEnd"/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|- 800шС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|штук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|1     |35 000  |35 000    |РТ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п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>омощь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   |            |     |      |        |          |ТАСХН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+---+------------+-----+------+--------+----------+--------+---------+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|6  |РН - метр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|штук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|2     |5 975   |11 950    |ГКИУГИ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Внешняя</w:t>
      </w:r>
      <w:proofErr w:type="spellEnd"/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   |            |     |      |        |          |РТ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п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>омощь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   |            |     |      |        |          |ТАСХН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+---+------------+-----+------+--------+----------+--------+---------+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|7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|Бидистилл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я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|     |      |        |          |ГКИУГИ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|Внешняя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|тор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|штук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|1     |28 680  |28 680    |РТ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п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>омощь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   |            |     |      |        |          |ТАСХН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+---+------------+-----+------+--------+----------+--------+---------+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|8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|Деионизатор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|штук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|1     |16 730  |16 730    |ГКИУГИ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Внешняя</w:t>
      </w:r>
      <w:proofErr w:type="spellEnd"/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   |            |     |      |        |          |РТ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п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>омощь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   |            |     |      |        |          |ТАСХН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+---+------------+-----+------+--------+----------+--------+---------+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|9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|Лиофильная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     |      |        |          |ГКИУГИ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|Внешняя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|сушка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  |     |      |        |          |РТ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п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>омощь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|FreeZone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2,5|штук |1     | 128 686| 128 686  |ТАСХН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+---+------------+-----+------+--------+----------+--------+---------+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|10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|Ламинарный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     |      |        |          |ГКИУГИ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|Внешняя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|бокс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|штук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|2     | 38 240 | 76 480   |РТ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п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>омощь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   |            |     |      |        |          |ТАСХН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+---+------------+-----+------+--------+----------+--------+---------+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|11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|Компьютер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|штук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|6     | 4 780  | 28 680   |ГКИУГИ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Внешняя</w:t>
      </w:r>
      <w:proofErr w:type="spellEnd"/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   |            |     |      |        |          |РТ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п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>омощь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   |            |     |      |        |          |ТАСХН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+---+------------+-----+------+--------+----------+--------+---------+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|12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|Компьютер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     |      |        |          |ГКИУГИ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Внешняя</w:t>
      </w:r>
      <w:proofErr w:type="spellEnd"/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|переносной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     |      |        |          |РТ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п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>омощь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|(ноутбук)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|штук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|2     | 23 900 | 47 800   |ТАСХН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+---+------------+-----+------+--------+----------+--------+---------+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|13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|Центрифуга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с|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|      |        |          |ГКИУГИ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|Внешняя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|охлаждением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|     |      |        |          |РТ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п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>омощь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|на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60 000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g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|штук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|1     | 38 240 | 38 240   |ТАСХН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lastRenderedPageBreak/>
        <w:t>+---+------------+-----+------+--------+----------+--------+---------+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|14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|Микроскоп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     |      |        |          |ГКИУГИ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Внешняя</w:t>
      </w:r>
      <w:proofErr w:type="spellEnd"/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|световой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|штук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|1     | 9 560  | 9 560    |РТ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п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>омощь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   |            |     |      |        |          |ТАСХН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+---+------------+-----+------+--------+----------+--------+---------+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|15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|Микроскоп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     |      |        |          |ГКИУГИ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Внешняя</w:t>
      </w:r>
      <w:proofErr w:type="spellEnd"/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|фазов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о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|     |      |        |          |РТ.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|помощь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контрастный</w:t>
      </w:r>
      <w:proofErr w:type="spellEnd"/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|штук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|1     | 19 120 | 19 120   |ТАСХН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+---+------------+-----+------+--------+----------+--------+---------+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|16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|Микроскоп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     |      |        |          |ГКИУГИ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Внешняя</w:t>
      </w:r>
      <w:proofErr w:type="spellEnd"/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|люминесцен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т-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|      |        |          |РТ.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|помощь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|ный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|штук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|1     | 47 800 | 47 800   |ТАСХН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+---+------------+-----+------+--------+----------+--------+---------+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|17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|Секпенатор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|штук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|1     | 207 205| 207 205  |ГКИУГИ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Внешняя</w:t>
      </w:r>
      <w:proofErr w:type="spellEnd"/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   |            |     |      |        |          |РТ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п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>омощь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   |            |     |      |        |          |ТАСХН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+---+------------+-----+------+--------+----------+--------+---------+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|18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|Система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|     |      |        |          |ГКИУГИ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|Внешняя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|видео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  |     |      |        |          |РТ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п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>омощь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|наблюдения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|штук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|-     |  -     | 70 000   |ТАСХН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+---+------------+-----+------+--------+----------+--------+---------+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|19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|Стабилизатор|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|      |        |          |ГКИУГИ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Внешняя</w:t>
      </w:r>
      <w:proofErr w:type="spellEnd"/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|напряжения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     |      |        |          |РТ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п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>омощь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|тока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|штук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|4     | 956    | 3 824    |ТАСХН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+---+------------+-----+------+--------+----------+--------+---------+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|20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|Кондиционер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|     |      |        |          |ГКИУГИ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Внешняя</w:t>
      </w:r>
      <w:proofErr w:type="spellEnd"/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|LG     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|штук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|4     | 7 170  | 28 680   |РТ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п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>омощь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   |            |     |      |        |          |ТАСХН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+---+------------+-----+------+--------+----------+--------+---------+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|21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|Пробирки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|     |      |        |          |ГКИУГИ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Внешняя</w:t>
      </w:r>
      <w:proofErr w:type="spellEnd"/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|для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    |     |      |        |          |РТ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п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>омощь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|забора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 |     |      |        |          |ТАСХН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|крови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  |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   |(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Vacutainer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>)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|штук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|10 000| 1.19   | 11 900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+---+------------+-----+------+--------+----------+--------+---------+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   |ВСЕГО       |     |      |        |903 955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+---+------------+-----+------+--------+----------+--------+---------+</w:t>
      </w:r>
    </w:p>
    <w:p w:rsidR="000C74F7" w:rsidRPr="000C74F7" w:rsidRDefault="000C74F7" w:rsidP="000C74F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0C74F7">
        <w:rPr>
          <w:rFonts w:ascii="Courier Tojik" w:eastAsia="Times New Roman" w:hAnsi="Courier Tojik" w:cs="Times New Roman"/>
        </w:rPr>
        <w:t xml:space="preserve">Приложение 3 </w:t>
      </w:r>
    </w:p>
    <w:p w:rsidR="000C74F7" w:rsidRPr="000C74F7" w:rsidRDefault="000C74F7" w:rsidP="000C74F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0C74F7">
        <w:rPr>
          <w:rFonts w:ascii="Courier Tojik" w:eastAsia="Times New Roman" w:hAnsi="Courier Tojik" w:cs="Times New Roman"/>
        </w:rPr>
        <w:t>к Программе создания "Республиканского банка коллекций штаммов патогенных микроорганизмов на 2014-2018 годы"</w:t>
      </w:r>
    </w:p>
    <w:p w:rsidR="000C74F7" w:rsidRPr="000C74F7" w:rsidRDefault="000C74F7" w:rsidP="0005778D">
      <w:pPr>
        <w:spacing w:before="100" w:beforeAutospacing="1" w:after="100" w:afterAutospacing="1" w:line="240" w:lineRule="auto"/>
        <w:jc w:val="center"/>
        <w:outlineLvl w:val="1"/>
        <w:rPr>
          <w:rFonts w:ascii="Courier Tojik" w:eastAsia="Times New Roman" w:hAnsi="Courier Tojik" w:cs="Times New Roman"/>
          <w:b/>
          <w:bCs/>
          <w:sz w:val="28"/>
          <w:szCs w:val="28"/>
        </w:rPr>
      </w:pPr>
      <w:bookmarkStart w:id="6" w:name="A41G0OIYLQ"/>
      <w:bookmarkEnd w:id="6"/>
      <w:r w:rsidRPr="000C74F7">
        <w:rPr>
          <w:rFonts w:ascii="Courier Tojik" w:eastAsia="Times New Roman" w:hAnsi="Courier Tojik" w:cs="Times New Roman"/>
          <w:b/>
          <w:bCs/>
          <w:sz w:val="28"/>
          <w:szCs w:val="28"/>
        </w:rPr>
        <w:t>Смета расходов на приобретение лабораторных материалов в 2014 - 2015 года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+---+------------+-----+------+--------+----------+--------+---------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ї</w:t>
      </w:r>
      <w:proofErr w:type="spellEnd"/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|№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|Номенклатура|Ед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и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|Коли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-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|Цена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за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|Общая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цена|Ответст-|Источники|</w:t>
      </w:r>
      <w:proofErr w:type="spellEnd"/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|п\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п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|ница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|чество|единицу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|(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сомони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)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|венные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|финанси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>-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|       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|изм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е-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 |(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сомони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)|     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|органи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-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|рования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|       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|р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е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      |        |     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|зации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|       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|ния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+---+------------+-----+------+--------+----------+--------+---------+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|1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|Диагност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и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     |      |        |          |ТАСХН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|Внешняя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|ческий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набор|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|      |        |          |ГКИУГИ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|помощь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|для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полим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е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|     |      |        |          |РТ.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разной</w:t>
      </w:r>
      <w:proofErr w:type="spellEnd"/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цеп- |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|ной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реакции |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   |(ПЦР) для   |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|ящура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чума,|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|блютанг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>,    |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|эктима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>,     |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|инфекционная|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|плевропнев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>- |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|мония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коз, |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|бешенство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>,  |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|лептоспироз,|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|эмкар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,п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>тичий|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|грипп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бо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>-  |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|лезнь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  |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|Ньюкасла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и  |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|др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.    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|Набор|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3   |6 000   |18 000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+---+------------+-----+------+--------+----------+--------+---------+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|2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|Диагност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и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     |      |        |          |ТАСХН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|Внешняя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|ческий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набор|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|      |        |          |ГКИУГИ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|помощь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|для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иммун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о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|     |      |        |          |РТ.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|ферментного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|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|анализ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а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>ИФА)|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|для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ящура,  |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|чума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,б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>лютанг|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|эктима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>, ин- |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|фекционная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|плевропнев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>- |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|мония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коз,  |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|бешенство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>,  |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|лептоспироз,|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|эмкар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,п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>тичий|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|грипп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>,      |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|болезнь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|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|Ньюкасла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|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|и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др.  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|Набор|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3   |4 000   |12 000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+---+------------+-----+------+--------+----------+--------+---------+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|3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|Набор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для   |     |      |        |          |ТАСХН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Внешняя</w:t>
      </w:r>
      <w:proofErr w:type="spellEnd"/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|серологии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|Набор|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3   |3 500   | 1 050    |ГКИУГИ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|помощь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   |            |     |      |        |          |РТ.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+---+------------+-----+------+--------+----------+--------+---------+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|4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|Набор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для   |     |      |        |          |ТАСХН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Внешняя</w:t>
      </w:r>
      <w:proofErr w:type="spellEnd"/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|бактериол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о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|     |      |        |          |ГКИУГИ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|помощь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|гии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|Набор|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3   |4 000   | 12 000   |РТ.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+---+------------+-----+------+--------+----------+--------+---------+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|5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|Различные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     |      |        |          |ТАСХН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|Внешняя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|культуры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|     |      |        |          |ГКИУГИ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|помощь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|клеток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|фл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  73  |2 351   | 171 650  |РТ.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+---+------------+-----+------+--------+----------+--------+---------+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|6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|Различные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     |      |        |          |ТАСХН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|Внешняя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питательные</w:t>
      </w:r>
      <w:proofErr w:type="spellEnd"/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|     |      |        |          |ГКИУГИ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|помощь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|среды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|Набор|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5   |943.5   | 4717     |РТ.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+---+------------+-----+------+--------+----------+--------+---------+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|7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|Химические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     |      |        |          |ТАСХН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|Внешняя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|средства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кг</w:t>
      </w:r>
      <w:proofErr w:type="spellEnd"/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  4   |883,3   | 3533     |ГКИУГИ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|помощь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   |            |     |      |        |          |РТ.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+---+------------+-----+------+--------+----------+--------+---------+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|8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|Химические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     |      |        |          |ТАСХН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|Внешняя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|посуды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|штук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|  -   |  -     | 703      |ГКИУГИ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|помощь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   |            |     |      |        |          |РТ.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+---+------------+-----+------+--------+----------+--------+---------+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|9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|Фумиганты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и |     |      |        |          |ТАСХН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Внешняя</w:t>
      </w:r>
      <w:proofErr w:type="spellEnd"/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|дезинфе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к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     |      |        |          |ГКИУГИ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|помощь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|танты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|кг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 15   | 270    | 4050     |РТ.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+---+------------+-----+------+--------+----------+--------+---------+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|10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|Канц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.т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>овары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|штук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| 1 000| -      | -        |ТАСХН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|Внешняя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|            |     |      |        |          |ГКИУГИ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|помощь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   |            |     |      |        |          |РТ.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+---+------------+-----+------+--------+----------+--------+---------+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   |ВСЕГО       |     |      |        |228 703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+---+------------+-----+------+--------+----------+--------+---------+</w:t>
      </w:r>
    </w:p>
    <w:p w:rsidR="000C74F7" w:rsidRPr="000C74F7" w:rsidRDefault="000C74F7" w:rsidP="000C74F7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0C74F7">
        <w:rPr>
          <w:rFonts w:ascii="Courier Tojik" w:eastAsia="Times New Roman" w:hAnsi="Courier Tojik" w:cs="Times New Roman"/>
        </w:rPr>
        <w:lastRenderedPageBreak/>
        <w:t>Приложение 4 к Программе создания "Республиканского банка коллекций штаммов патогенных микроорганизмов на 2014-2018 годы"</w:t>
      </w:r>
    </w:p>
    <w:p w:rsidR="000C74F7" w:rsidRPr="000C74F7" w:rsidRDefault="000C74F7" w:rsidP="0005778D">
      <w:pPr>
        <w:spacing w:before="100" w:beforeAutospacing="1" w:after="100" w:afterAutospacing="1" w:line="240" w:lineRule="auto"/>
        <w:jc w:val="center"/>
        <w:outlineLvl w:val="1"/>
        <w:rPr>
          <w:rFonts w:ascii="Courier Tojik" w:eastAsia="Times New Roman" w:hAnsi="Courier Tojik" w:cs="Times New Roman"/>
          <w:b/>
          <w:bCs/>
          <w:sz w:val="28"/>
          <w:szCs w:val="28"/>
        </w:rPr>
      </w:pPr>
      <w:bookmarkStart w:id="7" w:name="A41G0OKAVT"/>
      <w:bookmarkEnd w:id="7"/>
      <w:r w:rsidRPr="000C74F7">
        <w:rPr>
          <w:rFonts w:ascii="Courier Tojik" w:eastAsia="Times New Roman" w:hAnsi="Courier Tojik" w:cs="Times New Roman"/>
          <w:b/>
          <w:bCs/>
          <w:sz w:val="28"/>
          <w:szCs w:val="28"/>
        </w:rPr>
        <w:t>Смета расходов на приобретение лабораторных материалов в 2016 - 2018 года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+---+------------+-----+------+--------+----------+--------+---------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ї</w:t>
      </w:r>
      <w:proofErr w:type="spellEnd"/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|№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|Номенклатура|Ед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и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|Коли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-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|Цена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за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|Общая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цена|Ответст-|Источники|</w:t>
      </w:r>
      <w:proofErr w:type="spellEnd"/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|п\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п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|ница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|чество|единицу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|(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сомони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)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|венные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|финанси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>-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|       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|изм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е-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 |(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сомони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)|     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|органи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-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|рования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|       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|р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е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      |        |     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|зации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|       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|ния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+---+------------+-----+------+--------+----------+--------+---------+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|1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|Диагност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и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|Набор|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10  |6 000   |60 000    |ТАСНХ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|Внешняя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|ческий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набор|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|      |        |          |ГКИУГИ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|помощь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|для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полим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е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|     |      |        |          |РТ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разной</w:t>
      </w:r>
      <w:proofErr w:type="spellEnd"/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цеп- |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|ной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реакции |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   |(ПЦР) для   |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|ящура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чума,|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|блютанг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>,    |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|эктима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>,     |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|инфекционная|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|плевропнев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>- |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|мония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коз, |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|бешенство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>,  |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|лептоспироз,|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|эмкар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,п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>тичий|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|грипп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бо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>-  |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|лезнь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  |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|Ньюкасла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и  |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|др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>.         |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+---+------------+-----+------+--------+----------+--------+---------+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|2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|Диагност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и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|Набор|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10  |4 000   |40 000    |ТАСХН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|Внешняя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|ческий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набор|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|      |        |          |ГКИУГИ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|помощь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|для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иммун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о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|     |      |        |          |РТ.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|ферментного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|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|анализ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а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>ИФА)|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|для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ящура,  |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|чума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,б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>лютанг|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|эктима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>, ин- |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|фекционная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|плевропнев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>- |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|мония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коз,  |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|бешенство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>,  |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|лептоспироз,|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|эмкар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,п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>тичий|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|грипп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>,      |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|болезнь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|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|Ньюкасла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|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|и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др.       |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+---+------------+-----+------+--------+----------+--------+---------+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|3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|Набор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для   |     |      |        |          |ТАСХН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Внешняя</w:t>
      </w:r>
      <w:proofErr w:type="spellEnd"/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|серологии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|Набор|10    |3 500   |35 000    |ГКИУГИ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|помощь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   |            |     |      |        |          |РТ.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+---+------------+-----+------+--------+----------+--------+---------+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|4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|Набор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для   |     |      |        |          |ТАСХН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Внешняя</w:t>
      </w:r>
      <w:proofErr w:type="spellEnd"/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|бактериол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о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|     |      |        |          |ГКИУГИ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|помощь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|гии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    |Набор|10    |4 000   |40 000    |РТ.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+---+------------+-----+------+--------+----------+--------+---------+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|5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|Различные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     |      |        |          |ТАСХН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|Внешняя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|культуры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|     |      |        |          |ГКИУГИ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|помощь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|клеток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|фл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|200   |1 397   |279 381   |РТ.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lastRenderedPageBreak/>
        <w:t>+---+------------+-----+------+--------+----------+--------+---------+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|6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|Различные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     |      |        |          |ТАСХН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|Внешняя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питательные</w:t>
      </w:r>
      <w:proofErr w:type="spellEnd"/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|     |      |        |          |ГКИУГИ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|помощь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|среды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  |Набор|15    |943.5   |14 153    |РТ.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+---+------------+-----+------+--------+----------+--------+---------+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|7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|Химические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     |      |        |          |ТАСХН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|Внешняя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|средства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кг</w:t>
      </w:r>
      <w:proofErr w:type="spellEnd"/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|12    |883,3   |10 000    |ГКИУГИ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|помощь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   |            |     |      |        |          |РТ.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+---+------------+-----+------+--------+----------+--------+---------+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|8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|Химические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     |      |        |          |ТАСХН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|Внешняя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|посуды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|штук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| -    | -      |6 000     |ГКИУГИ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|помощь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   |            |     |      |        |          |РТ.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+---+------------+-----+------+--------+----------+--------+---------+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|9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|Фумиганты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и |     |      |        |          |ТАСХН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Внешняя</w:t>
      </w:r>
      <w:proofErr w:type="spellEnd"/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|дезинфе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>к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     |      |        |          |ГКИУГИ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|помощь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|танты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|кг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|50    |270     |13 500    |РТ.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+---+------------+-----+------+--------+----------+--------+---------+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|10</w:t>
      </w:r>
      <w:proofErr w:type="gramStart"/>
      <w:r w:rsidRPr="000C74F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|К</w:t>
      </w:r>
      <w:proofErr w:type="gramEnd"/>
      <w:r w:rsidRPr="000C74F7">
        <w:rPr>
          <w:rFonts w:ascii="Courier New" w:eastAsia="Times New Roman" w:hAnsi="Courier New" w:cs="Courier New"/>
          <w:sz w:val="20"/>
          <w:szCs w:val="20"/>
        </w:rPr>
        <w:t>анц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.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товары|штук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|-     | -      |2 000     |ТАСХН 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|Внешняя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 xml:space="preserve">|   |            |     |      |        |          |ГКИУГИ  </w:t>
      </w:r>
      <w:proofErr w:type="spellStart"/>
      <w:r w:rsidRPr="000C74F7">
        <w:rPr>
          <w:rFonts w:ascii="Courier New" w:eastAsia="Times New Roman" w:hAnsi="Courier New" w:cs="Courier New"/>
          <w:sz w:val="20"/>
          <w:szCs w:val="20"/>
        </w:rPr>
        <w:t>|помощь</w:t>
      </w:r>
      <w:proofErr w:type="spellEnd"/>
      <w:r w:rsidRPr="000C74F7">
        <w:rPr>
          <w:rFonts w:ascii="Courier New" w:eastAsia="Times New Roman" w:hAnsi="Courier New" w:cs="Courier New"/>
          <w:sz w:val="20"/>
          <w:szCs w:val="20"/>
        </w:rPr>
        <w:t xml:space="preserve">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   |            |     |      |        |          |РТ.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+---+------------+-----+------+--------+----------+--------+---------+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   |ВСЕГО       |     |      |        |500 034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|   |            |     |      |        |          |        |         |</w:t>
      </w:r>
    </w:p>
    <w:p w:rsidR="000C74F7" w:rsidRPr="000C74F7" w:rsidRDefault="000C74F7" w:rsidP="000C7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C74F7">
        <w:rPr>
          <w:rFonts w:ascii="Courier New" w:eastAsia="Times New Roman" w:hAnsi="Courier New" w:cs="Courier New"/>
          <w:sz w:val="20"/>
          <w:szCs w:val="20"/>
        </w:rPr>
        <w:t>+---+------------+-----+------+--------+----------+--------+---------+</w:t>
      </w:r>
    </w:p>
    <w:p w:rsidR="0076273F" w:rsidRDefault="0076273F" w:rsidP="000C74F7">
      <w:pPr>
        <w:jc w:val="both"/>
      </w:pPr>
    </w:p>
    <w:sectPr w:rsidR="0076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74F7"/>
    <w:rsid w:val="0005778D"/>
    <w:rsid w:val="000C74F7"/>
    <w:rsid w:val="00762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74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0C74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74F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0C74F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C7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C74F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C74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74F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vfp://rgn=1212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4510</Words>
  <Characters>25709</Characters>
  <Application>Microsoft Office Word</Application>
  <DocSecurity>0</DocSecurity>
  <Lines>214</Lines>
  <Paragraphs>60</Paragraphs>
  <ScaleCrop>false</ScaleCrop>
  <Company>Reanimator Extreme Edition</Company>
  <LinksUpToDate>false</LinksUpToDate>
  <CharactersWithSpaces>30159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2015-04-14T04:48:00Z</dcterms:created>
  <dcterms:modified xsi:type="dcterms:W3CDTF">2015-04-14T04:51:00Z</dcterms:modified>
</cp:coreProperties>
</file>