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9B" w:rsidRPr="00176B9B" w:rsidRDefault="00176B9B" w:rsidP="00176B9B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Утверждена </w:t>
      </w:r>
    </w:p>
    <w:p w:rsidR="00176B9B" w:rsidRPr="00176B9B" w:rsidRDefault="00176B9B" w:rsidP="00176B9B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hyperlink r:id="rId5" w:tooltip="Ссылка на Пост. Правительства РТ Об утверждении Государственной программы развития отрасли картофелеводства в РТ на 2012-2016 годы" w:history="1">
        <w:r w:rsidRPr="00176B9B">
          <w:rPr>
            <w:rFonts w:ascii="Courier Tojik" w:eastAsia="Times New Roman" w:hAnsi="Courier Tojik" w:cs="Times New Roman"/>
            <w:color w:val="000000" w:themeColor="text1"/>
          </w:rPr>
          <w:t xml:space="preserve">постановлением Правительства </w:t>
        </w:r>
      </w:hyperlink>
    </w:p>
    <w:p w:rsidR="00176B9B" w:rsidRPr="00176B9B" w:rsidRDefault="00176B9B" w:rsidP="00176B9B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Республики Таджикистан </w:t>
      </w:r>
    </w:p>
    <w:p w:rsidR="00176B9B" w:rsidRDefault="00176B9B" w:rsidP="00176B9B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>от 3 апреля 2012 года, № 128</w:t>
      </w:r>
    </w:p>
    <w:p w:rsidR="00176B9B" w:rsidRDefault="00176B9B" w:rsidP="00176B9B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</w:p>
    <w:p w:rsidR="00683106" w:rsidRDefault="00683106" w:rsidP="00176B9B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</w:p>
    <w:p w:rsidR="00176B9B" w:rsidRPr="00176B9B" w:rsidRDefault="00176B9B" w:rsidP="00176B9B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</w:p>
    <w:p w:rsidR="00176B9B" w:rsidRDefault="00176B9B" w:rsidP="00176B9B">
      <w:pPr>
        <w:spacing w:after="0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</w:pPr>
      <w:bookmarkStart w:id="0" w:name="A3IB0IQB5S"/>
      <w:bookmarkEnd w:id="0"/>
      <w:r w:rsidRPr="00176B9B"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  <w:t xml:space="preserve">Государственная программа развития отрасли картофелеводства в Республике Таджикистан </w:t>
      </w:r>
      <w:proofErr w:type="gramStart"/>
      <w:r w:rsidRPr="00176B9B"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  <w:t>на</w:t>
      </w:r>
      <w:proofErr w:type="gramEnd"/>
      <w:r w:rsidRPr="00176B9B"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76B9B" w:rsidRDefault="00176B9B" w:rsidP="00176B9B">
      <w:pPr>
        <w:spacing w:after="0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</w:pPr>
      <w:r w:rsidRPr="00176B9B"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  <w:t>2012-2016 годы</w:t>
      </w:r>
    </w:p>
    <w:p w:rsidR="00683106" w:rsidRPr="00176B9B" w:rsidRDefault="00683106" w:rsidP="00176B9B">
      <w:pPr>
        <w:spacing w:after="0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</w:pPr>
    </w:p>
    <w:p w:rsidR="00176B9B" w:rsidRPr="00176B9B" w:rsidRDefault="00176B9B" w:rsidP="00176B9B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color w:val="000000" w:themeColor="text1"/>
          <w:sz w:val="24"/>
          <w:szCs w:val="24"/>
        </w:rPr>
      </w:pPr>
      <w:bookmarkStart w:id="1" w:name="A3IB0IQD12"/>
      <w:bookmarkEnd w:id="1"/>
      <w:r w:rsidRPr="00176B9B">
        <w:rPr>
          <w:rFonts w:ascii="Courier Tojik" w:eastAsia="Times New Roman" w:hAnsi="Courier Tojik" w:cs="Times New Roman"/>
          <w:b/>
          <w:bCs/>
          <w:color w:val="000000" w:themeColor="text1"/>
          <w:sz w:val="24"/>
          <w:szCs w:val="24"/>
        </w:rPr>
        <w:t>1. Необходимость принятия Программы</w:t>
      </w:r>
    </w:p>
    <w:p w:rsidR="00176B9B" w:rsidRPr="00176B9B" w:rsidRDefault="00683106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1. Картофелеводство, являясь одной из основных отраслей сельского хозяйства Республики Таджикистан, играет важную роль в обеспечении продовольственной безопасности, увеличении экспертного потенциала страны, обеспечении населения сельской местности постоянной работой. В целях обеспечения развития отрасли картофелеводства, Президент страны, Его Превосходительство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Эмомали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Рахмон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во время рабочей поездки в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Дангаринский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район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Хатлонской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области и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Кухистони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Мастчохский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район Согдийской области и речи на празднике "Мехргон-2011" в Таджикском аграрном университете имени Ш.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Шохтемура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особо отметил необходимость ежегодного расширения площадей посадок и повышения урожайности картофеля.</w:t>
      </w:r>
    </w:p>
    <w:p w:rsidR="00176B9B" w:rsidRPr="00176B9B" w:rsidRDefault="00683106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2. Картофель, как важная продовольственная культура, возделывается в долине, предгорной и горной зонах Таджикистана на высоте до 3000 метров над уровнем моря. Выращиванию высоких урожаев и высококачественных семенных клубней этой культуры особенно способствуют горные и предгорные земельные массивы, располагающие благоприятными почвенно-климатическими условиями.</w:t>
      </w:r>
    </w:p>
    <w:p w:rsidR="00176B9B" w:rsidRPr="00176B9B" w:rsidRDefault="00683106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3. В то же время для полного удовлетворения растущих потребностей населения страны в продовольственном картофеле широкие возможности имеют агроклиматические условия долин. Эти возможности реализуются путем расширения площадей подзимнего, ранневесеннего и летнего посадок картофеля, чему благоприятствует продолжительный период тепла начала весны в долине.</w:t>
      </w:r>
    </w:p>
    <w:p w:rsidR="00176B9B" w:rsidRPr="00176B9B" w:rsidRDefault="00683106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4. В совокупности отрасль картофелеводства в Таджикистане имеет тенденцию устойчивого развития, однако имеющиеся возможности используются далеко не полностью. Несмотря на благоприятные биоэкологические условия, горные и предгорные регионы для семеноводства этой культуры используются слабо.</w:t>
      </w:r>
    </w:p>
    <w:p w:rsidR="00176B9B" w:rsidRPr="00176B9B" w:rsidRDefault="00683106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5. Производство картофеля в Республике Таджикистан в последние годы выросло до 760 тыс. тонн, </w:t>
      </w:r>
      <w:proofErr w:type="gram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что</w:t>
      </w:r>
      <w:proofErr w:type="gram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однако недостаточно. Целенаправленное использование благоприятных почвенно-климатических условий разных регионов республики позволит в ближайшие годы довести этот показатель до 1 млн. тонн. Из этого количества 30-35 процентов должен составить ранний картофель, 65-70 процентов - поздний. Одновременно будет удовлетворена потребность хозяйств разных категорий на семенной картофель местного производства.</w:t>
      </w:r>
    </w:p>
    <w:p w:rsidR="00176B9B" w:rsidRPr="00176B9B" w:rsidRDefault="00683106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6. Семенной картофель высоких репродукций нередко используется как продовольственный, что не отвечает требованиям.</w:t>
      </w:r>
    </w:p>
    <w:p w:rsidR="00176B9B" w:rsidRPr="00176B9B" w:rsidRDefault="00683106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lastRenderedPageBreak/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7. Деятельность семеноводческих хозяйств должным образом не стимулируется для улучшения качества, сертификации и маркетинга семенного картофеля.</w:t>
      </w:r>
    </w:p>
    <w:p w:rsidR="00176B9B" w:rsidRPr="00176B9B" w:rsidRDefault="00683106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8. Селекционная работа с картофелем также не отвечает требованиям времени. По этой причине, а также из-за низкого уровня организации семеноводства, площади посадок этой культуры в основном высаживаются сортами зарубежной селекции.</w:t>
      </w:r>
    </w:p>
    <w:p w:rsidR="00176B9B" w:rsidRPr="00176B9B" w:rsidRDefault="00683106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9. Из-за отсутствия специальных хранилищ и холодильных камер для хранения семенных клубней и ростовых веще</w:t>
      </w:r>
      <w:proofErr w:type="gram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ств сл</w:t>
      </w:r>
      <w:proofErr w:type="gram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або поставлена работа летней и повторной посадки этой культуры в долинах. Этот метод посадки имеет большое значение в производстве семенного и продовольственного картофеля. Очень мало отраслевых средств механизации (сажалки, копалки и другие средства), они сильно устарели, минеральные удобрения и пестициды из-за дороговизны, не </w:t>
      </w:r>
      <w:proofErr w:type="gram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используются органические удобрения на поля вносятся</w:t>
      </w:r>
      <w:proofErr w:type="gram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недостаточно.</w:t>
      </w:r>
    </w:p>
    <w:p w:rsidR="00176B9B" w:rsidRPr="00176B9B" w:rsidRDefault="00683106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10. Несмотря на благоприятные условия наличие и рабочей силы, в республике до сих пор нет предприятий по промышленной переработке картофеля, а произведенные из неё продукции, такие как чипсы, крахмал, а также спирт являются обычными импортными товарами.</w:t>
      </w:r>
    </w:p>
    <w:p w:rsidR="00176B9B" w:rsidRPr="00176B9B" w:rsidRDefault="00683106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11. Нынешние условия развития республики, растущие потребности населения страны в картофеле, необходимость экспорта раннего картофеля в другие страны, обеспечение большего числа населения сельской местности работой выдвигают необходимость разработки и принятия данной Программы.</w:t>
      </w:r>
    </w:p>
    <w:p w:rsidR="00176B9B" w:rsidRPr="00176B9B" w:rsidRDefault="00176B9B" w:rsidP="00683106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color w:val="000000" w:themeColor="text1"/>
          <w:sz w:val="24"/>
          <w:szCs w:val="24"/>
        </w:rPr>
      </w:pPr>
      <w:bookmarkStart w:id="2" w:name="A3IB0IQUUK"/>
      <w:bookmarkEnd w:id="2"/>
      <w:r w:rsidRPr="00176B9B">
        <w:rPr>
          <w:rFonts w:ascii="Courier Tojik" w:eastAsia="Times New Roman" w:hAnsi="Courier Tojik" w:cs="Times New Roman"/>
          <w:b/>
          <w:bCs/>
          <w:color w:val="000000" w:themeColor="text1"/>
          <w:sz w:val="24"/>
          <w:szCs w:val="24"/>
        </w:rPr>
        <w:t>2.Цели и задачи Программы</w:t>
      </w:r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12. </w:t>
      </w:r>
      <w:proofErr w:type="gram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Основная цель Программы - дальнейшее развитие картофелеводства, повышение урожайности культуры на основе развития семеноводства, внедрения в производство высокоурожайных, отвечающих запросам рыночной экономики сортов, расширения площадей посадок, более эффективного использования благоприятных условий для выращивания высококачественного семенного и продовольственного картофеля в горной, предгорной и долинной зонах, обеспечение роста производства и экспорта раннего картофеля в другие страны.</w:t>
      </w:r>
      <w:proofErr w:type="gramEnd"/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13. С учетом благоприятных природных условий, Таджикистан должен превратиться из страны, импортирующей, в страну, экспортирующей семенной картофель. Программа ориентирована на достижение этой цели и должна способствовать реализации политики Правительства Республики Таджикистан, направленной на рост производства картофеля свыше 1 млн. тонн в 2016 г (</w:t>
      </w:r>
      <w:hyperlink r:id="rId6" w:anchor="A3IB0JEX16" w:tooltip="Ссылка на оглавление: Площади посадок, урожайность и производство картофеля во всех видах хозяйств Республики Таджикистан на 2012-2016 годы" w:history="1">
        <w:r w:rsidR="00176B9B" w:rsidRPr="00176B9B">
          <w:rPr>
            <w:rFonts w:ascii="Courier Tojik" w:eastAsia="Times New Roman" w:hAnsi="Courier Tojik" w:cs="Times New Roman"/>
            <w:color w:val="000000" w:themeColor="text1"/>
          </w:rPr>
          <w:t>приложение 1</w:t>
        </w:r>
      </w:hyperlink>
      <w:r w:rsidR="00176B9B" w:rsidRPr="00176B9B">
        <w:rPr>
          <w:rFonts w:ascii="Courier Tojik" w:eastAsia="Times New Roman" w:hAnsi="Courier Tojik" w:cs="Times New Roman"/>
          <w:color w:val="000000" w:themeColor="text1"/>
        </w:rPr>
        <w:t>). При этом производство картофеля на одного жителя страны составит 115-120 килограмм, а его потребление повысится до рекомендуемых физиологических норм (не менее 95-100 кг/год).</w:t>
      </w:r>
    </w:p>
    <w:p w:rsidR="00176B9B" w:rsidRPr="00176B9B" w:rsidRDefault="00176B9B" w:rsidP="00902DAD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color w:val="000000" w:themeColor="text1"/>
          <w:sz w:val="24"/>
          <w:szCs w:val="24"/>
        </w:rPr>
      </w:pPr>
      <w:bookmarkStart w:id="3" w:name="A3IB0IR2F5"/>
      <w:bookmarkEnd w:id="3"/>
      <w:r w:rsidRPr="00176B9B">
        <w:rPr>
          <w:rFonts w:ascii="Courier Tojik" w:eastAsia="Times New Roman" w:hAnsi="Courier Tojik" w:cs="Times New Roman"/>
          <w:b/>
          <w:bCs/>
          <w:color w:val="000000" w:themeColor="text1"/>
          <w:sz w:val="24"/>
          <w:szCs w:val="24"/>
        </w:rPr>
        <w:t>3.Селекция и семеноводство</w:t>
      </w:r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14. Развитие селекции, семеноводства и широкое внедрение их достижений должны стать базовой основой отрасли, способной функционировать в соответствии с международными стандартами. Селекция и семеноводство должны способствовать выведению, интродукции, испытанию, регистрации сортов, использованию различных методов семеноводства, в том числе расширению семенного картофеля посредством современной биотехнологии, а также коммерческому производству, переработки, сертификации и маркетингу высококачественных семян для внутреннего рынка и для экспорта.</w:t>
      </w:r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lastRenderedPageBreak/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15. </w:t>
      </w:r>
      <w:proofErr w:type="gram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Путем использования различных источников (методов классической, клеточной и генно-инженерной селекции, использования мирового генофонда картофеля, отбора перспективных мутационных образцов) достигается развитие отечественной селекции картофеля для создания высокопродуктивных, устойчивых к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болезниям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сортов и с учетом этой задачи, рабочие программы и планы соответствующих отраслевых научно-исследовательских учреждений республики должны быть направлены на получение большей выгоды.</w:t>
      </w:r>
      <w:proofErr w:type="gramEnd"/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16. Широкое внедрение в производство новых высокоурожайных и перспективных сортов потребует организации эффективного семеноводства и в этом направлении должны тесно сотрудничать ученые, специалисты и руководители семеноводческих хозяйств. Деятельность учреждений и организаций должно координировать Министерство сельского хозяйства Республики Таджикистан.</w:t>
      </w:r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17. Для достижения вышеуказанных целей селекционеры и семеноводы должны быть обеспечены современными полевыми техническими средствами, а также лабораторным оборудованием для биохимических анализов и селекционных работ и внедрения в производство новых сортов растений.</w:t>
      </w:r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18. На этой основе совершенствование системы сбора средств позволит обогащению генофонда культуры эффективному их использованию под контролем Министерства сельского хозяйства Республики Таджикистан, что содействует обеспечению хозяйств качественными семенами и повышению ее продуктивности.</w:t>
      </w:r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19. Учитывая благоприятные почвенно-климатические условия Таджикистана для выращивания картофеля, необходимо развивать отрасль производства качественных местных семян этой культуры для экспорта, расширять связи с отраслевыми зарубежными учреждениями, привлечения грантов и инвестиций.</w:t>
      </w:r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20. Организация современных пунктов пограничного контроля на местных пересечениях с большим объемом позволит беспрепятственно проводить карантинную проверку ввозимого в страну посевного материала в отношении наличия карантинных объектов и явится барьером на пути проникновения вредоносных болезней и вредителей.</w:t>
      </w:r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21. Деятельность хозяй</w:t>
      </w:r>
      <w:proofErr w:type="gram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ств в пр</w:t>
      </w:r>
      <w:proofErr w:type="gram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оизводстве семенного картофеля высоких репродукций должна соответствующим образом стимулироваться выделением земельных площадей, краткосрочными и долгосрочными льготными банковскими кредитами (</w:t>
      </w:r>
      <w:hyperlink r:id="rId7" w:anchor="A3IB0JENLR" w:tooltip="Ссылка на оглавление: План мероприятий по реализации Государственной программы развития отрасли картофелеводства в Республике Таджикистан на 2012-2016 годы" w:history="1">
        <w:r w:rsidR="00176B9B" w:rsidRPr="00176B9B">
          <w:rPr>
            <w:rFonts w:ascii="Courier Tojik" w:eastAsia="Times New Roman" w:hAnsi="Courier Tojik" w:cs="Times New Roman"/>
            <w:color w:val="000000" w:themeColor="text1"/>
          </w:rPr>
          <w:t>приложение 2</w:t>
        </w:r>
      </w:hyperlink>
      <w:r w:rsidR="00176B9B" w:rsidRPr="00176B9B">
        <w:rPr>
          <w:rFonts w:ascii="Courier Tojik" w:eastAsia="Times New Roman" w:hAnsi="Courier Tojik" w:cs="Times New Roman"/>
          <w:color w:val="000000" w:themeColor="text1"/>
        </w:rPr>
        <w:t>).</w:t>
      </w:r>
    </w:p>
    <w:p w:rsidR="00176B9B" w:rsidRPr="00176B9B" w:rsidRDefault="00176B9B" w:rsidP="00902DAD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color w:val="000000" w:themeColor="text1"/>
          <w:sz w:val="24"/>
          <w:szCs w:val="24"/>
        </w:rPr>
      </w:pPr>
      <w:bookmarkStart w:id="4" w:name="A3IB0IRKTG"/>
      <w:bookmarkEnd w:id="4"/>
      <w:r w:rsidRPr="00176B9B">
        <w:rPr>
          <w:rFonts w:ascii="Courier Tojik" w:eastAsia="Times New Roman" w:hAnsi="Courier Tojik" w:cs="Times New Roman"/>
          <w:b/>
          <w:bCs/>
          <w:color w:val="000000" w:themeColor="text1"/>
          <w:sz w:val="24"/>
          <w:szCs w:val="24"/>
        </w:rPr>
        <w:t>4. Научное обеспечение Программы</w:t>
      </w:r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22. Факторы повышения урожайности картофеля</w:t>
      </w:r>
    </w:p>
    <w:p w:rsidR="00176B9B" w:rsidRPr="00176B9B" w:rsidRDefault="00176B9B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>- подготовка кадров, повышение уровня знаний и опыта специалистов путем проведения семинаров, тренингов, курсов повышения квалификации и др.;</w:t>
      </w:r>
    </w:p>
    <w:p w:rsidR="00176B9B" w:rsidRPr="00176B9B" w:rsidRDefault="00176B9B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proofErr w:type="gramStart"/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- в целях увеличения объемов производства первичных здоровых семян картофеля в виде </w:t>
      </w:r>
      <w:proofErr w:type="spellStart"/>
      <w:r w:rsidRPr="00176B9B">
        <w:rPr>
          <w:rFonts w:ascii="Courier Tojik" w:eastAsia="Times New Roman" w:hAnsi="Courier Tojik" w:cs="Times New Roman"/>
          <w:color w:val="000000" w:themeColor="text1"/>
        </w:rPr>
        <w:t>миниклубней</w:t>
      </w:r>
      <w:proofErr w:type="spellEnd"/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, целесообразно обеспечить эффективное использование имеющихся тепличных и марлевых площадок научных учреждений (Институт садоводства и овощеводства Таджикской академии сельскохозяйственных наук, Институт ботаники, физиологии растений и генетики Академии наук Таджикистана, Институт биотехнологии Таджикского аграрного университета), создать при них Центр по ускоренному размножению первичных семян картофеля с применением </w:t>
      </w:r>
      <w:proofErr w:type="spellStart"/>
      <w:r w:rsidRPr="00176B9B">
        <w:rPr>
          <w:rFonts w:ascii="Courier Tojik" w:eastAsia="Times New Roman" w:hAnsi="Courier Tojik" w:cs="Times New Roman"/>
          <w:color w:val="000000" w:themeColor="text1"/>
        </w:rPr>
        <w:lastRenderedPageBreak/>
        <w:t>аэропонных</w:t>
      </w:r>
      <w:proofErr w:type="spellEnd"/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 и гидропонных</w:t>
      </w:r>
      <w:proofErr w:type="gramEnd"/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 способов, для этого предусмотреть ассигнования, привлечение проектных грантов и инвестиций; </w:t>
      </w:r>
    </w:p>
    <w:p w:rsidR="00176B9B" w:rsidRPr="00176B9B" w:rsidRDefault="00176B9B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- для обеспечения неуклонного роста производства высококачественного семенного картофеля, развития регионального и внутрихозяйственного семеноводства в горных и предгорных районах создание региональных и районных ассоциаций семеноводов этой культуры является требованием времени. В этом направлении необходимо использовать и всячески поддерживать опыт картофелеводов </w:t>
      </w:r>
      <w:proofErr w:type="spellStart"/>
      <w:r w:rsidRPr="00176B9B">
        <w:rPr>
          <w:rFonts w:ascii="Courier Tojik" w:eastAsia="Times New Roman" w:hAnsi="Courier Tojik" w:cs="Times New Roman"/>
          <w:color w:val="000000" w:themeColor="text1"/>
        </w:rPr>
        <w:t>Кухистони</w:t>
      </w:r>
      <w:proofErr w:type="spellEnd"/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 </w:t>
      </w:r>
      <w:proofErr w:type="spellStart"/>
      <w:r w:rsidRPr="00176B9B">
        <w:rPr>
          <w:rFonts w:ascii="Courier Tojik" w:eastAsia="Times New Roman" w:hAnsi="Courier Tojik" w:cs="Times New Roman"/>
          <w:color w:val="000000" w:themeColor="text1"/>
        </w:rPr>
        <w:t>Мастчохского</w:t>
      </w:r>
      <w:proofErr w:type="spellEnd"/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 и </w:t>
      </w:r>
      <w:proofErr w:type="spellStart"/>
      <w:r w:rsidRPr="00176B9B">
        <w:rPr>
          <w:rFonts w:ascii="Courier Tojik" w:eastAsia="Times New Roman" w:hAnsi="Courier Tojik" w:cs="Times New Roman"/>
          <w:color w:val="000000" w:themeColor="text1"/>
        </w:rPr>
        <w:t>Айнинского</w:t>
      </w:r>
      <w:proofErr w:type="spellEnd"/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 районов. Исполнительным органам государственной власти предгорных картофелеводческих районов необходимо принять конкретные меры по созданию таких ассоциаций; </w:t>
      </w:r>
    </w:p>
    <w:p w:rsidR="00176B9B" w:rsidRPr="00176B9B" w:rsidRDefault="00176B9B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- целесообразно выделение долгосрочных льготных кредитов специальным семеноводческим хозяйствам для приобретения </w:t>
      </w:r>
      <w:proofErr w:type="spellStart"/>
      <w:r w:rsidRPr="00176B9B">
        <w:rPr>
          <w:rFonts w:ascii="Courier Tojik" w:eastAsia="Times New Roman" w:hAnsi="Courier Tojik" w:cs="Times New Roman"/>
          <w:color w:val="000000" w:themeColor="text1"/>
        </w:rPr>
        <w:t>тепических</w:t>
      </w:r>
      <w:proofErr w:type="spellEnd"/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 средств (трактор, картофелесажалка, картофелекопалка, культиватор, установки калибровки клубней, грузовых автомашин и др.), минеральных удобрений, пестицидов, контейнеров для хранилищ, упаковочных сеток, реактивов, пленок и марлей для теплиц и изоляторов, а также ремонта имеющихся и строительства новых хранилищ (</w:t>
      </w:r>
      <w:hyperlink r:id="rId8" w:anchor="A3IB0JFZSL" w:tooltip="Ссылка на оглавление: Потребность картофелеводческих хозяйств Республики в основных технических средствах на 2012-2016 годы" w:history="1">
        <w:r w:rsidRPr="00176B9B">
          <w:rPr>
            <w:rFonts w:ascii="Courier Tojik" w:eastAsia="Times New Roman" w:hAnsi="Courier Tojik" w:cs="Times New Roman"/>
            <w:color w:val="000000" w:themeColor="text1"/>
          </w:rPr>
          <w:t>приложения 3</w:t>
        </w:r>
      </w:hyperlink>
      <w:r w:rsidRPr="00176B9B">
        <w:rPr>
          <w:rFonts w:ascii="Courier Tojik" w:eastAsia="Times New Roman" w:hAnsi="Courier Tojik" w:cs="Times New Roman"/>
          <w:color w:val="000000" w:themeColor="text1"/>
        </w:rPr>
        <w:t>);</w:t>
      </w:r>
    </w:p>
    <w:p w:rsidR="00176B9B" w:rsidRPr="00176B9B" w:rsidRDefault="00176B9B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>- путём использования качественного семенного материала высокоурожайных сортов картофеля, соблюдения севооборота, повышения урожайности и расширения площадей посадок производство картофеля во всех картофелеводческих хозяйствах республики довести в 2016 г. до 1 млн. тонн;</w:t>
      </w:r>
    </w:p>
    <w:p w:rsidR="00176B9B" w:rsidRPr="00176B9B" w:rsidRDefault="00176B9B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>-в горных регионах обеспечить расширение площадей для возделывания картофеля за счет земель других культур;</w:t>
      </w:r>
    </w:p>
    <w:p w:rsidR="00176B9B" w:rsidRPr="00176B9B" w:rsidRDefault="00176B9B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- из общих площадей культуры в республике треть использовать для выращивания раннего картофеля в </w:t>
      </w:r>
      <w:proofErr w:type="spellStart"/>
      <w:r w:rsidRPr="00176B9B">
        <w:rPr>
          <w:rFonts w:ascii="Courier Tojik" w:eastAsia="Times New Roman" w:hAnsi="Courier Tojik" w:cs="Times New Roman"/>
          <w:color w:val="000000" w:themeColor="text1"/>
        </w:rPr>
        <w:t>Хатлонской</w:t>
      </w:r>
      <w:proofErr w:type="spellEnd"/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, Согдийской областях и </w:t>
      </w:r>
      <w:proofErr w:type="spellStart"/>
      <w:r w:rsidRPr="00176B9B">
        <w:rPr>
          <w:rFonts w:ascii="Courier Tojik" w:eastAsia="Times New Roman" w:hAnsi="Courier Tojik" w:cs="Times New Roman"/>
          <w:color w:val="000000" w:themeColor="text1"/>
        </w:rPr>
        <w:t>Гиссарской</w:t>
      </w:r>
      <w:proofErr w:type="spellEnd"/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 долине, в целях обеспечения потребностей населения страны и экспорта;</w:t>
      </w:r>
    </w:p>
    <w:p w:rsidR="00176B9B" w:rsidRPr="00176B9B" w:rsidRDefault="00176B9B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>- организация семеноводства картофеля высокой репродукции для обеспечения потребностей хозяй</w:t>
      </w:r>
      <w:proofErr w:type="gramStart"/>
      <w:r w:rsidRPr="00176B9B">
        <w:rPr>
          <w:rFonts w:ascii="Courier Tojik" w:eastAsia="Times New Roman" w:hAnsi="Courier Tojik" w:cs="Times New Roman"/>
          <w:color w:val="000000" w:themeColor="text1"/>
        </w:rPr>
        <w:t>ств стр</w:t>
      </w:r>
      <w:proofErr w:type="gramEnd"/>
      <w:r w:rsidRPr="00176B9B">
        <w:rPr>
          <w:rFonts w:ascii="Courier Tojik" w:eastAsia="Times New Roman" w:hAnsi="Courier Tojik" w:cs="Times New Roman"/>
          <w:color w:val="000000" w:themeColor="text1"/>
        </w:rPr>
        <w:t>аны на площади не менее 6000 гектаров;</w:t>
      </w:r>
    </w:p>
    <w:p w:rsidR="00176B9B" w:rsidRPr="00176B9B" w:rsidRDefault="00176B9B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>- предусмотреть импорт семенного картофеля класса элита районированных и перспективных сортов зарубежной селекции ежегодно в объеме 1,5-2 тыс. тонн;</w:t>
      </w:r>
    </w:p>
    <w:p w:rsidR="00176B9B" w:rsidRPr="00176B9B" w:rsidRDefault="00176B9B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>- определение категорий и классов семенного картофеля высоких репродукций и выдача им сертификатов качества на основе полевых апробаций и современных методов лабораторного обследования в соответствии с международными стандартами.</w:t>
      </w:r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23. Производство первичного семенного картофеля,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суперэлитных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и элитных семенных клубней, оздоровленных методами биотехнологии, должно сконцентрироваться в закрытых высокогорных и горных участках республики, располагающих условиями для предотвращения повторной инфекции вирусных,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вироидных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,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фитоплазменных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болезней. В последние годы такие центры размножения семенного картофеля высокого качества формируются в Ляшском массиве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Джиргатальского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района,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Кухистони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Мастчохском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районе и кооперативном хозяйстве "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Овчи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"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Ганчинского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района расположенных на высоте 2000-2600 м над уровнем моря. </w:t>
      </w:r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24. Выращивание семенных клубней классов элита, первой и второй репродукции необходимо организовать во всех горных и предгорных районах. Для этого нужно ежегодно поставлять из основных горных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lastRenderedPageBreak/>
        <w:t>семеноводческих центров необходимые объемы семенного картофеля класса суперэлита в специализированные семеноводческие хозяйства других районов.</w:t>
      </w:r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25. В общих объемах производства семенного картофеля одну треть должны составить клубни ранних и среднеранних сортов, необходимых для выращивания раннего картофеля в долинной зоне.</w:t>
      </w:r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26. Ученым и специалистам Института садоводства и овощеводства Таджикской академии сельскохозяйственных наук необходимо вести учеными биотехнологии совместную работу в этом направлении с учеными Института биотехнологии Таджикского аграрного университета, Института ботаники, физиологии растений и генетики Академии наук и Общественной организацией "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Тухмипарвар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".</w:t>
      </w:r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27. Целью организации закрытых зон первичного семеноводства картофеля является ускоренное размножение здорового посадочного материала высокоурожайных районированных и перспективных сортов, прошедших широкую научную и производственную проверку, профилактика повторного заражения различными заболеваниями исключение путей проникновения насекомых-вредителей и интродукции случайных, низкоурожайных сортов, инфицированных болезнетворными микроорганизмами, а также обеспечение эффективного функционирования системы семеноводства картофеля.</w:t>
      </w:r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28. В целях содействия производству продовольственного картофеля и семенных клубней для раннего картофеля в районах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Гиссарской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долины и долинной части 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Хатлонской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 xml:space="preserve"> области, необходимо расширение площадей летних и повторных посадок этой культуры прошлогодними клубнями производства горной зоны и свежеубранными местными клубнями. Министерству сельского хозяйства Республики Таджикистан, Министерству экономического развития и торговли Республики Таджикистан и Союзу "</w:t>
      </w:r>
      <w:proofErr w:type="spellStart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Точикматлубот</w:t>
      </w:r>
      <w:proofErr w:type="spellEnd"/>
      <w:r w:rsidR="00176B9B" w:rsidRPr="00176B9B">
        <w:rPr>
          <w:rFonts w:ascii="Courier Tojik" w:eastAsia="Times New Roman" w:hAnsi="Courier Tojik" w:cs="Times New Roman"/>
          <w:color w:val="000000" w:themeColor="text1"/>
        </w:rPr>
        <w:t>" совместно с исполнительными органами государственной власти областей и районов этому должны содействовать, чтобы такие площади посадок картофеля увеличились.</w:t>
      </w:r>
    </w:p>
    <w:p w:rsidR="00176B9B" w:rsidRPr="00176B9B" w:rsidRDefault="00176B9B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>   Вклад Правительства Республики Таджикистан в реализации Программы</w:t>
      </w:r>
    </w:p>
    <w:p w:rsidR="00176B9B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29. Развитие отрасли картофелеводства невозможно без поддержки Правительства Республики Таджикистан. Содействие со стороны Правительства Республики Таджикистан осуществляется в рамках нормативных актов и выражается в обеспечении благоприятных социальных, экономических, финансовых условий и привлечении отечественных и зарубежных инвестиций в сельское хозяйство, в том числе в отрасль картофелеводства. Министерство сельского хозяйства Республики Таджикистан совместно с соответствующими министерствами и ведомствами обеспечивает обязательное выполнение данной Программы.</w:t>
      </w:r>
    </w:p>
    <w:p w:rsidR="00176B9B" w:rsidRPr="00176B9B" w:rsidRDefault="00176B9B" w:rsidP="00902DAD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color w:val="000000" w:themeColor="text1"/>
          <w:sz w:val="24"/>
          <w:szCs w:val="24"/>
        </w:rPr>
      </w:pPr>
      <w:bookmarkStart w:id="5" w:name="A3IB0IXG6U"/>
      <w:bookmarkEnd w:id="5"/>
      <w:r w:rsidRPr="00176B9B">
        <w:rPr>
          <w:rFonts w:ascii="Courier Tojik" w:eastAsia="Times New Roman" w:hAnsi="Courier Tojik" w:cs="Times New Roman"/>
          <w:b/>
          <w:bCs/>
          <w:color w:val="000000" w:themeColor="text1"/>
          <w:sz w:val="24"/>
          <w:szCs w:val="24"/>
        </w:rPr>
        <w:t>5. Финансирование Программы</w:t>
      </w:r>
    </w:p>
    <w:p w:rsid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>
        <w:rPr>
          <w:rFonts w:ascii="Courier Tojik" w:eastAsia="Times New Roman" w:hAnsi="Courier Tojik" w:cs="Times New Roman"/>
          <w:color w:val="000000" w:themeColor="text1"/>
        </w:rPr>
        <w:t xml:space="preserve">  </w:t>
      </w:r>
      <w:r w:rsidR="00176B9B" w:rsidRPr="00176B9B">
        <w:rPr>
          <w:rFonts w:ascii="Courier Tojik" w:eastAsia="Times New Roman" w:hAnsi="Courier Tojik" w:cs="Times New Roman"/>
          <w:color w:val="000000" w:themeColor="text1"/>
        </w:rPr>
        <w:t>30. Финансирование Программы предусматривается за счет выделения бюджетных средств, оборота государственного фонда семян, использования банковских кредитов, привлечения отечественных и иностранных инвестиций (</w:t>
      </w:r>
      <w:hyperlink r:id="rId9" w:anchor="A3IB0JG6KX" w:tooltip="Ссылка на оглавление: Источники финансирования Государственной программы развития отрасли картофелеводства в Республике Таджикистан на 2012-2016 г.г." w:history="1">
        <w:r w:rsidR="00176B9B" w:rsidRPr="00176B9B">
          <w:rPr>
            <w:rFonts w:ascii="Courier Tojik" w:eastAsia="Times New Roman" w:hAnsi="Courier Tojik" w:cs="Times New Roman"/>
            <w:color w:val="000000" w:themeColor="text1"/>
          </w:rPr>
          <w:t>приложение 4</w:t>
        </w:r>
      </w:hyperlink>
      <w:r w:rsidR="00176B9B" w:rsidRPr="00176B9B">
        <w:rPr>
          <w:rFonts w:ascii="Courier Tojik" w:eastAsia="Times New Roman" w:hAnsi="Courier Tojik" w:cs="Times New Roman"/>
          <w:color w:val="000000" w:themeColor="text1"/>
        </w:rPr>
        <w:t>):</w:t>
      </w:r>
    </w:p>
    <w:p w:rsidR="00902DAD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</w:p>
    <w:p w:rsidR="00902DAD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</w:p>
    <w:p w:rsidR="00902DAD" w:rsidRPr="00176B9B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lastRenderedPageBreak/>
        <w:t xml:space="preserve">Приложение 1 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к Государственной программе развития 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отрасли картофелеводства 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>в Республике Таджикистан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 на 2012-2016 годы </w:t>
      </w:r>
    </w:p>
    <w:p w:rsidR="00176B9B" w:rsidRPr="00176B9B" w:rsidRDefault="00176B9B" w:rsidP="00902DAD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</w:pPr>
      <w:bookmarkStart w:id="6" w:name="A3IB0JEX16"/>
      <w:bookmarkEnd w:id="6"/>
      <w:r w:rsidRPr="00176B9B"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  <w:t>Площади посадок, урожайность и производство картофеля во всех видах хозяйств Республики Таджикистан на 2012-2016 годы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+---------+-------------+-------------------+------------------------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ї</w:t>
      </w:r>
      <w:proofErr w:type="spellEnd"/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Годы  | Площадь, 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га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| Урожайность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ц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/га  | Производство, тонн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+---------+-------------+-------------------+------------------------+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   2012  | 42000       | 207,0             | 870000     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+---------+-------------+-------------------+------------------------+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   2013  | 42000       | 214,0             | 90000      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+---------+-------------+-------------------+------------------------+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   2014  | 42000       | 226,0             | 95000      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+---------+-------------+-------------------+------------------------+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   2015  | 42000       | 233,0             | 98000      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+---------+-------------+-------------------+------------------------+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   2016  | 42000       | 250,0             | 1050000    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+---------+-------------+-------------------+------------------------+</w:t>
      </w:r>
    </w:p>
    <w:p w:rsidR="00902DAD" w:rsidRDefault="00902DAD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</w:p>
    <w:p w:rsidR="00902DAD" w:rsidRDefault="00902DAD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Приложение 2 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к Государственной Программе развития 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отрасли картофелеводства 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в Республике Таджикистан 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>на 2012-2016 годы</w:t>
      </w:r>
    </w:p>
    <w:p w:rsidR="00176B9B" w:rsidRPr="00176B9B" w:rsidRDefault="00176B9B" w:rsidP="00902DAD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</w:pPr>
      <w:bookmarkStart w:id="7" w:name="A3IB0JENLR"/>
      <w:bookmarkEnd w:id="7"/>
      <w:r w:rsidRPr="00176B9B"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  <w:t>План мероприятий по реализации Государственной программы развития отрасли картофелеводства в Республике Таджикистан на 2012-2016 годы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+----+--------------------+--------------+---------------+-----------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ї</w:t>
      </w:r>
      <w:proofErr w:type="spellEnd"/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/т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|Наименование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|Ответственные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|  Источники    |  Сроки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|мероприятий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|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|финансирования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|выполнения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+----+--------------------+--------------+---------------+-----------+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|1.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|Определение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перечня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|Министерство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собственные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|2012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|семеноводческих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|сельского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х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|средства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|хозяйств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в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горных 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|зяйства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Рес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|предгорных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районах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и|публики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Таджи-|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|площади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их посадок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|кистан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 мест-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|ные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исполни-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|тельные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органы|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+----+--------------------+--------------+---------------+-----------+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|2.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|Организация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контроля|Министерство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собственные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|2012-2016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|качества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стандарт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|сельского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хо-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|средства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|зации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сертификации|зяйства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Рес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|семенного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картофеля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|публики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Тад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основе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повсемес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|жикистан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 Та-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проведения п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|джикская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ака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|левых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инспекций (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а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п-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|демия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сельс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|робаций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) 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лабор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|кохозяйствен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|торного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обследования|ных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наук,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анализа клубней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|служба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по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фи-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|тосанитарии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|карантину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|стений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служ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|ба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апробации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lastRenderedPageBreak/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|семян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+----+--------------------+--------------+---------------+-----------+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|3.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|Расширение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площадей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|Министерство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Льготные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|2012-2016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|выращивания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раннего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|сельского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х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|кредиты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|картофеля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в </w:t>
      </w:r>
      <w:proofErr w:type="spellStart"/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долинных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|зяйства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Рес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районах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Хатлонской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|публики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Тад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Согдийской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областях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|жикистан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ме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Гиссарской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долине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|стные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испол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|нительные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ор-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|ганы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государ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|ственной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вла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|сти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областей,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|городов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|районов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+----+--------------------+--------------+---------------+-----------+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|4.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|Разработка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пред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|Министерство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|Собственные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|2012-2016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|тавление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инвест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|экономического|средства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внут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|ционных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проектов по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|развития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|ренние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ино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|развитию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отрасли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|торговли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Ре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|странные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инвес-|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|картофелеводства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с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|публики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Тадж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|тиции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|целью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привлечения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|кистан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 Мини-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|иностранных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инве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|стерство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|тиций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|сельского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хо-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|зяйства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Рес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|публики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Тад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|жикистан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 Го-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|сударственный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|комитет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Рес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|публики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Таджи-|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|кистан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по ин-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|вестициям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|госимуществу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+----+--------------------+--------------+---------------+-----------+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|5.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|Обеспечение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ежего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д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|Министерство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|Государственный|2012-2016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импорта в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ре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|финансов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Рес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-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|бюджет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|публику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семенного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|публики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Таджи-|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|картофеля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класса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|кистан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Минис-|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|элита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районирова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н-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|терство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эконо-|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перспективных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|мического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раз-|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|сортов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|вития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тор-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|говли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Респуб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|лики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Таджикис-|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|тан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Министер-|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|ство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сельского|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|хозяйства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+----+--------------------+--------------+---------------+-----------+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|6.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|Создание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специальных|Местные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испо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л-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|Собственные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|2012-2016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|точек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накопления и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|нительные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о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|средства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|реализации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семенного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|ганы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местной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|картофеля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в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г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.Д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ушан-|государствен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|бе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крупных </w:t>
      </w:r>
      <w:proofErr w:type="spellStart"/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городах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|ной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власти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го-|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райцентрах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респу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б-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|родов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райо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|лики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нов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+----+--------------------+--------------+---------------+-----------+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|7.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|Расширение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имеющихся|Министерство</w:t>
      </w:r>
      <w:proofErr w:type="spellEnd"/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|З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счет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внут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|2012-2016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|мощностей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создание|сельского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х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|ренних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за-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|новых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центров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техн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|зяйства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Рес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-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|рубежных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инвес-|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|ческого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обслуживания|публики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д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|тиций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лизинга|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областях, городах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|жикистан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 Го-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районах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республики|сударственный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|комитет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Рес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|публики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Тад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|жикистан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по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|инвестициям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lastRenderedPageBreak/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|управлению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|государствен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|ным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имущест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|вом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 местные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|исполнитель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|ные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органы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|государствен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|ной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власти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|городов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|районов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+----+--------------------+--------------+---------------+-----------+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|8.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|Страхование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урожаев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|Государстве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|За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счет средств|2012-2016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|картофеля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своевр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е-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|ная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страховая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|производителей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|менное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возмещение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|компания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|суммы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ущерба от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ст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"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Таджиксугур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|хийных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бедствий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"     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+----+--------------------+--------------+---------------+-----------+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|9.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|Направление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работн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|Министерство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|Внутренние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  |2012-2016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|ков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специалистов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|сельского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х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|зарубежные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ин-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|отраслевых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учрежд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|зяйства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Рес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-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|вестиции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|ний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республики для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|публики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д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|гранты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|изучения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опыта по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|жикистан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|новым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технологиям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|Академия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наук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|выращивания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картоф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е-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|республики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|ля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|Таджикистан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|Таджикская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|академия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|сельскохозяй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|ственных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|наук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 Таджик-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|ский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аграрный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|      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|университет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+----+--------------------+--------------+---------------+-----------+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|10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|Подготовка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издание|Таджикская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Государственный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|2012-2016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|рекомендаций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по в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ы-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|академия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сель-|бюджет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|ращиванию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семенного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|скохозяйствен-|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|картофеля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высокой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ннау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Ака-|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|репродукции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осн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|демия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наук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Ре-|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ванного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на методах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|спублики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Тад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|биотехнологии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отб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|жикистан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Тад-|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испытания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клан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|жикский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аграр-|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материала 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г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е-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|ный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универси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|неративного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размн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|тет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|жения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; книги "Выра- |        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|щивание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картофеля 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в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|        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долинах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Таджикиста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на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"; рекомендаций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по|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|защите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картофеля 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от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|        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|болезней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вредите- |        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|лей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; рекомендации </w:t>
      </w:r>
      <w:proofErr w:type="spellStart"/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по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|селекции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сортоизу-|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|чению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картофеля 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в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|        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Таджикистане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     |               |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+----+--------------------+--------------+---------------+-----------+</w:t>
      </w:r>
    </w:p>
    <w:p w:rsidR="00902DAD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</w:p>
    <w:p w:rsidR="00902DAD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</w:p>
    <w:p w:rsidR="00902DAD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</w:p>
    <w:p w:rsidR="00902DAD" w:rsidRDefault="00902DAD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lastRenderedPageBreak/>
        <w:t xml:space="preserve">Приложение 3 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к Государственной программе развития 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отрасли картофелеводства 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в Республике Таджикистан 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>на 2012-2016 годы</w:t>
      </w:r>
    </w:p>
    <w:p w:rsidR="00176B9B" w:rsidRPr="00176B9B" w:rsidRDefault="00176B9B" w:rsidP="00902DAD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</w:pPr>
      <w:bookmarkStart w:id="8" w:name="A3IB0JFZSL"/>
      <w:bookmarkEnd w:id="8"/>
      <w:r w:rsidRPr="00176B9B"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  <w:t>Потребность картофелеводческих хозяйств Республики в основных технических средствах на 2012-2016 годы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+---+-------------+-------+------------+----------+---------+--------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ї</w:t>
      </w:r>
      <w:proofErr w:type="spellEnd"/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|№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|Наименование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|Площадь|Потребность,|Стоимость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|Общая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|Источник|</w:t>
      </w:r>
      <w:proofErr w:type="spellEnd"/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|пп.|технических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га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|шт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.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|одного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|стоимость|финанси-|</w:t>
      </w:r>
      <w:proofErr w:type="spellEnd"/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|средств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|       |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|техниче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|техничес-|рования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|             |       |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сре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д-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|ких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сред-|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|             |       |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в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|ств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в    |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|             |       |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|долларах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долларах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|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   |             |       |            |США       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США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|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+---+-------------+-------+------------+----------+---------+--------+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|1.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Трактор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МТЗ- |20 000 |80          |25 000    |2000 000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|Агроли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</w:t>
      </w:r>
      <w:proofErr w:type="gramEnd"/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|1025 (или    |       |            |          |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|зинг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   |</w:t>
      </w:r>
      <w:proofErr w:type="gramEnd"/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|МТЗ-80 X)    |       |            |          |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|произво-|</w:t>
      </w:r>
      <w:proofErr w:type="spellEnd"/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+---+-------------+-------+------------+----------+---------+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дители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|2.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|Плуг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трактор-|20 000 |80          |1300      |104000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|банковс-|</w:t>
      </w:r>
      <w:proofErr w:type="spellEnd"/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|ный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навесной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|       |            |          |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кре-|</w:t>
      </w:r>
      <w:proofErr w:type="spellEnd"/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|ПН-3-35      |       |            |          |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|диты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+---+-------------+-------+------------+----------+---------+--------+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|3.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|Борона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-     |20 000 |80          |120       |9600     |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   |ЗБЗТУ - 1    |       |            |          |         |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+---+-------------+-------+------------+----------+---------+--------+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|4. |Картошкасажа-|20 000 |80          |6000      |480000   |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|тель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СН - 2Б |       |            |          |         |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+---+-------------+-------+------------+----------+---------+--------+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|5. |Картошкакопа-|20 000 |80          |3500      |280000   |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|тель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КТН - 2Б|       |            |          |         |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+---+-------------+-------+------------+----------+---------+--------+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|6.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|Культиватор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|20 000 |80          |6000      |480000   |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   |КОН -2,8     |       |            |          |         |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+---+-------------+-------+------------+----------+---------+--------+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|Всего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|            |          |3353600  |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+---+-------------+-------+------------+----------+---------+--------+</w:t>
      </w:r>
    </w:p>
    <w:p w:rsidR="00176B9B" w:rsidRPr="00176B9B" w:rsidRDefault="00176B9B" w:rsidP="00176B9B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>Примечание: перечисленные в этом приложении технические средства в основном предусмотрены для общественных и дехканских хозяйств, имеющих большие площади, у которых техника изношена.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Приложение 4 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к Государственной Программе развития 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отрасли картофелеводства 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в Республике Таджикистан </w:t>
      </w:r>
    </w:p>
    <w:p w:rsidR="00176B9B" w:rsidRPr="00176B9B" w:rsidRDefault="00176B9B" w:rsidP="00902DAD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176B9B">
        <w:rPr>
          <w:rFonts w:ascii="Courier Tojik" w:eastAsia="Times New Roman" w:hAnsi="Courier Tojik" w:cs="Times New Roman"/>
          <w:color w:val="000000" w:themeColor="text1"/>
        </w:rPr>
        <w:t xml:space="preserve">на 2012-2016 годы </w:t>
      </w:r>
    </w:p>
    <w:p w:rsidR="00176B9B" w:rsidRPr="00176B9B" w:rsidRDefault="00176B9B" w:rsidP="00176B9B">
      <w:pPr>
        <w:spacing w:before="100" w:beforeAutospacing="1" w:after="100" w:afterAutospacing="1" w:line="240" w:lineRule="auto"/>
        <w:jc w:val="both"/>
        <w:outlineLvl w:val="1"/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</w:pPr>
      <w:bookmarkStart w:id="9" w:name="A3IB0JG6KX"/>
      <w:bookmarkEnd w:id="9"/>
      <w:r w:rsidRPr="00176B9B"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  <w:t xml:space="preserve">Источники </w:t>
      </w:r>
      <w:proofErr w:type="gramStart"/>
      <w:r w:rsidRPr="00176B9B"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  <w:t>финансирования Государственной программы развития отрасли картофелеводства</w:t>
      </w:r>
      <w:proofErr w:type="gramEnd"/>
      <w:r w:rsidRPr="00176B9B"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  <w:t xml:space="preserve"> в Республике Таджикистан на 2012-2016 г.г.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+--+--------------+--------------------------------------------------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ї</w:t>
      </w:r>
      <w:proofErr w:type="spellEnd"/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|№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Меропипроекты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|               в том числе за счет    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|пп|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+--------+---------+--------+---------+------------+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|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|Итого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|госбюджет|Отечес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|средства,|агролизинг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|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|необх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оборот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|венные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и|льготные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lastRenderedPageBreak/>
        <w:t xml:space="preserve">|  |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|димых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|госуда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р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|иност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-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|банковс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|      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|средств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|ственного|ранные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кие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кре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|              |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|фонда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е-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|инвести-|диты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|              |  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|мян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|ции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|грантовые|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+--+--------------+--------+---------+--------+---------+------------+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|1.|Обеспечение   |16097280|         |        |         |16097280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|картофелевод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|ческих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хо- 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|зяйств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основ-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|ными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техничес-|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|кими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средства-|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|ми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(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приложе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|         |        |         |            |</w:t>
      </w:r>
      <w:proofErr w:type="gramEnd"/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3)     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+--+--------------+--------+---------+--------+---------+------------+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|2.|Строительство |6000000 |         |        |6000000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|новых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картофе-|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|лехранилищ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в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|республике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|общим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объемом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  |800 м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2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+--+--------------+--------+---------+--------+---------+------------+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|3.|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Ежегодный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им- |12500000|12500000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|порт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семенного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|картофеля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|класса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элита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|районированных|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перспектив-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сортов 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+--+--------------+--------+---------+--------+---------+------------+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|4.|Обеспечение   |268449  |         |268449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|выполнения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|научно-иссле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|довательских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производст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|венных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работ,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|направленных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развитие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|селекции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се-|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|меноводства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|картофеля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в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Институте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|доводства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|овошеводства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|Таджикской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|академии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сель-|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|скохозяйствен-|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наук   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+--+--------------+--------+---------+--------+---------+------------+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|5.|Обеспечение   |454904  |454904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|выполнения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|научно-иссле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|довательских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|производствен-|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работ, </w:t>
      </w:r>
      <w:proofErr w:type="spellStart"/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на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|правленных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на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|развитие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се-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|лекции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семе-|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|новодства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кар-|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|тофеля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в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отра-|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|слевых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научных|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учреждениях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|Таджикистана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+--+--------------+--------+---------+--------+---------+------------+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|6.|Подготовка и  |46000   |46000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lastRenderedPageBreak/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|издание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мето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|дических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мате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|риалов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по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кар-|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|тофелеводству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Таджикистане|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+--+--------------+--------+---------+--------+---------+------------+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|7.|Направление   |56000   |         |        |56000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|отечественных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|ученых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спе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|циалистов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в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|зарубежные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ст</w:t>
      </w:r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-|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|раны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для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изу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|чения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передо-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|вого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опыта 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|картофелевод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|ства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и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повы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|шения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квали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|фикации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|        |         |        |         |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+--+--------------+--------+---------+--------+---------+------------+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|Итого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|35422633|13000904 |268449  |6056000  |16097280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+--+--------------+--------+---------+--------+---------+------------+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+--------------------------------------------------------------------+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+продолжение таблицы-------------------------------------------------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ї</w:t>
      </w:r>
      <w:proofErr w:type="spellEnd"/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+--+-------------+---------------------------------------------------+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|№ |             |     Распределение средств </w:t>
      </w:r>
      <w:proofErr w:type="spellStart"/>
      <w:proofErr w:type="gram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средств</w:t>
      </w:r>
      <w:proofErr w:type="spellEnd"/>
      <w:proofErr w:type="gram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|пп+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-------------+----------+----------+----------+----------+-------+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  |             |2012      |2013      |2014      |2015      |2016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+--+-------------+----------+----------+----------+----------+-------+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|1.|             |3219456   |3219456   |3219456   |3219456   |3219456|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+--+-------------+----------+----------+----------+----------+-------+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|2.|             |1200000   |1200000   |1200000   |1200000   |1200000|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+--+-------------+----------+----------+----------+----------+-------+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|3.|             |2500000   |2500000   |2500000   |2500000   |2500000|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+--+-------------+----------+----------+----------+----------+-------+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|4.|             |53689     |53689     |53689     |53689     |53689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+--+-------------+----------+----------+----------+----------+-------+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|5.|             |90981     |90981     |90981     |90981     |90981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+--+-------------+----------+----------+----------+----------+-------+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|6.|             |23000     |23000     |-         |-         |-    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+--+-------------+----------+----------+----------+----------+-------+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|7.|             |11200     |11200     |11200     |11200     |11200  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+--+-------------+----------+----------+----------+----------+-------+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|  </w:t>
      </w:r>
      <w:proofErr w:type="spellStart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|Итого</w:t>
      </w:r>
      <w:proofErr w:type="spellEnd"/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|7098326   |7098326   |7075326   |7075326   |7075326|</w:t>
      </w:r>
    </w:p>
    <w:p w:rsidR="00176B9B" w:rsidRPr="00176B9B" w:rsidRDefault="00176B9B" w:rsidP="001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176B9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+--+-------------+----------+----------+----------+----------+-------+</w:t>
      </w:r>
    </w:p>
    <w:p w:rsidR="0091564E" w:rsidRPr="00176B9B" w:rsidRDefault="0091564E" w:rsidP="00176B9B">
      <w:pPr>
        <w:jc w:val="both"/>
        <w:rPr>
          <w:color w:val="000000" w:themeColor="text1"/>
        </w:rPr>
      </w:pPr>
    </w:p>
    <w:sectPr w:rsidR="0091564E" w:rsidRPr="0017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B9B"/>
    <w:rsid w:val="00176B9B"/>
    <w:rsid w:val="00683106"/>
    <w:rsid w:val="00902DAD"/>
    <w:rsid w:val="0091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6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76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B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176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6B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76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6B9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16645" TargetMode="External"/><Relationship Id="rId3" Type="http://schemas.openxmlformats.org/officeDocument/2006/relationships/settings" Target="settings.xml"/><Relationship Id="rId7" Type="http://schemas.openxmlformats.org/officeDocument/2006/relationships/hyperlink" Target="vfp://rgn=1166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vfp://rgn=116645" TargetMode="External"/><Relationship Id="rId11" Type="http://schemas.openxmlformats.org/officeDocument/2006/relationships/theme" Target="theme/theme1.xml"/><Relationship Id="rId5" Type="http://schemas.openxmlformats.org/officeDocument/2006/relationships/hyperlink" Target="vfp://rgn=1166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vfp://rgn=116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5D41-9DD0-439D-A517-AFBAE15E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5658</Words>
  <Characters>32251</Characters>
  <Application>Microsoft Office Word</Application>
  <DocSecurity>0</DocSecurity>
  <Lines>268</Lines>
  <Paragraphs>75</Paragraphs>
  <ScaleCrop>false</ScaleCrop>
  <Company>Reanimator Extreme Edition</Company>
  <LinksUpToDate>false</LinksUpToDate>
  <CharactersWithSpaces>37834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2015-04-21T03:18:00Z</dcterms:created>
  <dcterms:modified xsi:type="dcterms:W3CDTF">2015-04-21T03:23:00Z</dcterms:modified>
</cp:coreProperties>
</file>