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       Утверждена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постановлением Правительства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 Республики Таджикистан 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                  от "1  " марта 2012 года</w:t>
      </w:r>
      <w:r w:rsidR="000F0A98">
        <w:rPr>
          <w:rFonts w:ascii="Courier New CYR" w:hAnsi="Courier New CYR" w:cs="Courier New CYR"/>
          <w:b/>
          <w:bCs/>
          <w:sz w:val="20"/>
          <w:szCs w:val="20"/>
        </w:rPr>
        <w:t xml:space="preserve"> №94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Государственная программа по реализации Концепции </w:t>
      </w:r>
      <w:proofErr w:type="gramStart"/>
      <w:r w:rsidRPr="00FC3FC0">
        <w:rPr>
          <w:rFonts w:ascii="Courier New CYR" w:hAnsi="Courier New CYR" w:cs="Courier New CYR"/>
          <w:b/>
          <w:bCs/>
          <w:sz w:val="20"/>
          <w:szCs w:val="20"/>
        </w:rPr>
        <w:t>прогнозного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 развития законодательства Республики Таджикистан </w:t>
      </w:r>
      <w:proofErr w:type="gramStart"/>
      <w:r w:rsidRPr="00FC3FC0">
        <w:rPr>
          <w:rFonts w:ascii="Courier New CYR" w:hAnsi="Courier New CYR" w:cs="Courier New CYR"/>
          <w:b/>
          <w:bCs/>
          <w:sz w:val="20"/>
          <w:szCs w:val="20"/>
        </w:rPr>
        <w:t>в</w:t>
      </w:r>
      <w:proofErr w:type="gramEnd"/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аграрной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  отрасли и сфере защиты окружающей среды на 2012-2015 годы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                      1. Общие положения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 Республика Таджикистан в  области  экономики,  наряду  с  другими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отраслями,  также предусматривает развитие аграрного сектора,  так как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экономический  потенциал  страны  в   большей   степени   зависит   </w:t>
      </w:r>
      <w:proofErr w:type="gramStart"/>
      <w:r w:rsidRPr="00FC3FC0">
        <w:rPr>
          <w:rFonts w:ascii="Courier New CYR" w:hAnsi="Courier New CYR" w:cs="Courier New CYR"/>
          <w:b/>
          <w:bCs/>
          <w:sz w:val="20"/>
          <w:szCs w:val="20"/>
        </w:rPr>
        <w:t>от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сельскохозяйственной отрасли, обеспечивающей население продовольствием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и предприятия сырьем.  В связи с тем,  что  </w:t>
      </w:r>
      <w:proofErr w:type="gramStart"/>
      <w:r w:rsidRPr="00FC3FC0">
        <w:rPr>
          <w:rFonts w:ascii="Courier New CYR" w:hAnsi="Courier New CYR" w:cs="Courier New CYR"/>
          <w:b/>
          <w:bCs/>
          <w:sz w:val="20"/>
          <w:szCs w:val="20"/>
        </w:rPr>
        <w:t>Таджикистан</w:t>
      </w:r>
      <w:proofErr w:type="gramEnd"/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прежде  всего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является аграрным государством,  развитие сельскохозяйственной отрасли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республики является одним из важных  вопросов  экономической  политики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страны.  На  этапе перехода к рыночной экономике и проведения реформ </w:t>
      </w:r>
      <w:proofErr w:type="gramStart"/>
      <w:r w:rsidRPr="00FC3FC0">
        <w:rPr>
          <w:rFonts w:ascii="Courier New CYR" w:hAnsi="Courier New CYR" w:cs="Courier New CYR"/>
          <w:b/>
          <w:bCs/>
          <w:sz w:val="20"/>
          <w:szCs w:val="20"/>
        </w:rPr>
        <w:t>в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агропромышленном  </w:t>
      </w:r>
      <w:proofErr w:type="gramStart"/>
      <w:r w:rsidRPr="00FC3FC0">
        <w:rPr>
          <w:rFonts w:ascii="Courier New CYR" w:hAnsi="Courier New CYR" w:cs="Courier New CYR"/>
          <w:b/>
          <w:bCs/>
          <w:sz w:val="20"/>
          <w:szCs w:val="20"/>
        </w:rPr>
        <w:t>секторе</w:t>
      </w:r>
      <w:proofErr w:type="gramEnd"/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требуется   анализ   и   совершенствование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законодательства в этой отрасли.  Исходя из этого, необходимо провести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полный анализ  действующего  законодательства  в  аграрной  области 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определить пути его совершенствования, с учетом новых отношений в этой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области.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 После приобретения   государственной   независимости   одним   </w:t>
      </w:r>
      <w:proofErr w:type="gramStart"/>
      <w:r w:rsidRPr="00FC3FC0">
        <w:rPr>
          <w:rFonts w:ascii="Courier New CYR" w:hAnsi="Courier New CYR" w:cs="Courier New CYR"/>
          <w:b/>
          <w:bCs/>
          <w:sz w:val="20"/>
          <w:szCs w:val="20"/>
        </w:rPr>
        <w:t>из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основных  направлений  государственной   политики   было   обеспечение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продовольственной  безопасности.  Все  нормативные правовые акты этого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периода были направлены на реализацию этой политики.  В период 20  лет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государственной  независимости  были созданы благоприятные условия </w:t>
      </w:r>
      <w:proofErr w:type="gramStart"/>
      <w:r w:rsidRPr="00FC3FC0">
        <w:rPr>
          <w:rFonts w:ascii="Courier New CYR" w:hAnsi="Courier New CYR" w:cs="Courier New CYR"/>
          <w:b/>
          <w:bCs/>
          <w:sz w:val="20"/>
          <w:szCs w:val="20"/>
        </w:rPr>
        <w:t>для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развития производства в  области  сельского  хозяйства  и  обеспечения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продовольственной независимости страны.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 В нынешних  условиях  государственная  политика  по   обеспечению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продовольственной        независимости       преследует       развитие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сельскохозяйственной  отрасли  не  только  в   форме   сырья,   но  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производства  конечной  продукции,  которая  непосредственно поступает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потребителю,   экспорт   сельхозпродукции,   ускорение   и    развитие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садоводства,   животноводства,   пчеловодства,  рыбоводства,  а  также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увеличение производства хлопка  и  др.  Эти  требования  относятся  не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только   к   производству   сельскохозяйственной   продукции,   но  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перерабатывающей ее промышленности.  Для достижения поставленных целей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необходимо  развитие  и  совершенствование  правовых  основ  указанных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>отраслей.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     Другой вопрос, на который необходимо обратить внимание это защита</w:t>
      </w:r>
    </w:p>
    <w:p w:rsidR="00FC3FC0" w:rsidRPr="004B5C1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sz w:val="20"/>
          <w:szCs w:val="20"/>
        </w:rPr>
        <w:t xml:space="preserve">окружающей среды.  В соответствии со статьей 13 </w:t>
      </w:r>
      <w:r w:rsidRPr="004B5C10">
        <w:rPr>
          <w:rFonts w:ascii="Courier New CYR" w:hAnsi="Courier New CYR" w:cs="Courier New CYR"/>
          <w:b/>
          <w:bCs/>
          <w:sz w:val="20"/>
          <w:szCs w:val="20"/>
        </w:rPr>
        <w:t>Конституции Республики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4B5C10">
        <w:rPr>
          <w:rFonts w:ascii="Courier New CYR" w:hAnsi="Courier New CYR" w:cs="Courier New CYR"/>
          <w:b/>
          <w:bCs/>
          <w:sz w:val="20"/>
          <w:szCs w:val="20"/>
        </w:rPr>
        <w:t xml:space="preserve">Таджикистан земля,  ее </w:t>
      </w:r>
      <w:proofErr w:type="spellStart"/>
      <w:r w:rsidRPr="004B5C10">
        <w:rPr>
          <w:rFonts w:ascii="Courier New CYR" w:hAnsi="Courier New CYR" w:cs="Courier New CYR"/>
          <w:b/>
          <w:bCs/>
          <w:sz w:val="20"/>
          <w:szCs w:val="20"/>
        </w:rPr>
        <w:t>недры</w:t>
      </w:r>
      <w:proofErr w:type="spellEnd"/>
      <w:r w:rsidRPr="004B5C10">
        <w:rPr>
          <w:rFonts w:ascii="Courier New CYR" w:hAnsi="Courier New CYR" w:cs="Courier New CYR"/>
          <w:b/>
          <w:bCs/>
          <w:sz w:val="20"/>
          <w:szCs w:val="20"/>
        </w:rPr>
        <w:t>, вода, воздушное пространство, животный</w:t>
      </w: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растительный мир и другие природные  ресурсы  являются  исключительной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собственностью  государства,  и государство гарантирует её эффективное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использование в интересах народа. Дополнительно к этому защита природы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конституционной обязанностью каждого гражданина.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2. Цели и задачи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1. Основной целью Программы является совершенствование и усиление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законодательных  актов,  регулирующих  в  аграрной  области  и  защите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окружающей среды.  Для достижения поставленных целей необходимо решить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следующие задачи: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эффективное использование земли;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формирование передовой инфраструктуры в аграрной области;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- устранение  посредников  между  производителями и потребителями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сельскохозяйственной продукции;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  качества   и   соответствия   мировым  стандартам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сельскохозяйственной продукции;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снижение уровня бедности населения поселков и сел,  обеспечение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высокой их доходности;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защита растительного и животного мира республики;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  благоприятной   экологической   среды   в   городах,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населенных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местностях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во дворах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высокоэтажных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зданий;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обеспечение   благоприятного    инвестиционного    климата   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привлечение их в аграрную отрасль и сферу защиты окружающей среды;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создание благоприятных условий  для  использования  новейших 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инновационных технологий в аграрном секторе.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2. Для  эффективной  реализации  Государственной   программы 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реализации  Концепции прогнозного развития законодательства Республики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в аграрной отрасли и сфере защиты окружающей среды  (далее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Программа),  необходимо  равномерное  распределение  обязанностей в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аграрной   отрасли   и   сфере   защиты   окружающей    среды  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республиканскими  органами,  исполнительными  органами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государственной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власти городов и районов и посёлков и сёл.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3. В   реализации  Программы  также  должны  активно  участвовать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местные органы государственной власти и органы местного самоуправления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посёлков и сёл.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3. Основные направления совершенствования законодательства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в аграрной отрасли и сфере защиты окружающей среды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4. Законодательство в аграрной отрасли и сфере защиты  окружающей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среды  в  последнее  время  является  одной из развивающихся областей.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Совершенствование законодательства в этом  направлении  осуществляется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путем  внесения изменений и дополнений в действующее законодательство,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принятия новых законов,  систематизации нормативных правовых  актов 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другой деятельностью.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5. Одним из других направлений совершенствования законодательства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 аграрной отрасли и сфере защиты окружающей среды является устранение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противоречий, наблюдаемых в законодательстве. В частности: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устранение  противоречий между нормами одного законодательно го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акта;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устранение  противоречий  между  законодательными  актами одной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отрасли;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устранение  противоречий  между  законодательными актами разных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отраслей;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приведение   в   соответствие   аграрного   законодательства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международными правовыми актами, признанными Таджикистаном;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приведение   в   соответствие  подзаконных  актов  с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аграрными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законодательными актами;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систематизация   законодательных  актов  и  других  нормативных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правовых актов, связанных с отраслью;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приведение   в  соответствие  действующего  законодательства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современными социально - экономическими условиями.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6. Другим      направлением      совершенствования      аграрного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законодательства является устранение несоответствия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между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таджикским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русским текстами нормативных правовых актов.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4. Аграрное законодательство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7. Аграрный   сектор   является   важнейшей   отраслью  экономики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Таджикистана и совершенствование его  законодательства  осуществляется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   основе  создания  благоприятных  условий  для  развития  рыночной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экономики в этой отрасли.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8. Прежде 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всего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совершенствование  аграрного  законодательства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осуществляется на основе приведения его в соответствие с  Конституцией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Таджикистан  и  другими законодательными актами Республики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9. С   целью   реализации   </w:t>
      </w:r>
      <w:r w:rsidRPr="00FC3FC0">
        <w:rPr>
          <w:rFonts w:ascii="Courier New CYR" w:hAnsi="Courier New CYR" w:cs="Courier New CYR"/>
          <w:b/>
          <w:bCs/>
          <w:color w:val="0000FF"/>
          <w:sz w:val="20"/>
          <w:szCs w:val="20"/>
        </w:rPr>
        <w:t>Закона</w:t>
      </w: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Республики   Таджикистан  "О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государственном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языке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Республики Таджикистан" необходимо привести  все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законодательные акты в соответствие с ним.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10. С    целью    ускорения    развития     сельскохозяйственного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производства,  повышения  плодородности  земель необходимо улучшить их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мелиоративное состояние.  В связи с этим </w:t>
      </w:r>
      <w:r w:rsidRPr="00FC3FC0">
        <w:rPr>
          <w:rFonts w:ascii="Courier New CYR" w:hAnsi="Courier New CYR" w:cs="Courier New CYR"/>
          <w:b/>
          <w:bCs/>
          <w:color w:val="0000FF"/>
          <w:sz w:val="20"/>
          <w:szCs w:val="20"/>
        </w:rPr>
        <w:t>Закон</w:t>
      </w: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Республики  Таджикистан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"О   государственном   регулировании   обеспечения  плодородия  земель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сельскохозяйственного назначения" необходимо вновь проанализировать 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определить механизмы его реализации.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11. В результате изучения нормативных правовых  актов  в  области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сельского   хозяйства   выяснилось,   что  в  некоторых  законах  есть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противоречия. Так, например, </w:t>
      </w:r>
      <w:r w:rsidRPr="00FC3FC0">
        <w:rPr>
          <w:rFonts w:ascii="Courier New CYR" w:hAnsi="Courier New CYR" w:cs="Courier New CYR"/>
          <w:b/>
          <w:bCs/>
          <w:color w:val="0000FF"/>
          <w:sz w:val="20"/>
          <w:szCs w:val="20"/>
        </w:rPr>
        <w:t>статья 14</w:t>
      </w: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Закон Республики Таджикистан "О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дехканском   (фермерском) 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хозяйстве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"   предусматривает,   что   член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индивидуального дехканского хозяйства и  члены  семейного  дехканского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хозяйства в соответствии с </w:t>
      </w:r>
      <w:r w:rsidRPr="00FC3FC0">
        <w:rPr>
          <w:rFonts w:ascii="Courier New CYR" w:hAnsi="Courier New CYR" w:cs="Courier New CYR"/>
          <w:b/>
          <w:bCs/>
          <w:color w:val="0000FF"/>
          <w:sz w:val="20"/>
          <w:szCs w:val="20"/>
        </w:rPr>
        <w:t>Гражданским кодексом</w:t>
      </w: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Республики Таджикистан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могут создать на базе хозяйственного имущества хозяйствующую  компанию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или  производственный  (сельскохозяйственный)  кооператив  со статусом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юридического  лица.  Однако,  анализ 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гражданского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законодательство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показывает, что данная норма не соответствует требованиям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Гражданского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кодекса  Республики   Таджикистан,   так,   как   Гражданский   кодекс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предусматривает, что хозяйственные компании могут быть созданы двумя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более лицами.  В этом случае требование статьи  14  Закона  Республики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   "О   дехканском   (фермерском)  хозяйстве"  противоречит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требованиям Гражданского кодекса,  поскольку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индивидуальное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дехканское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хозяйство создается со стороны одного лица.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12. В связи с этим предлагается принятие следующих законов: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Закона   Республики   Таджикистан   "О   внесении  изменений 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дополнений в Закон Республики Таджикистан "О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дехканском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(фермерском)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хозяйстве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";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Закона  Республики  Таджикистан   "О   внесении   изменений  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дополнений   в   Закон   Республики   Таджикистан  "О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государственном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регулировании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обеспечения  плодородия  земель   сельскохозяйственного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назначения".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5. Законодательство по защите окружающей среды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13. Основным   средством   обеспечения  защиты  окружающей  среды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является правовое регулирование этой области,  которое  осуществляется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путем  принятия и введения в действие новых законов.  Исходя из этого,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существующие законодательные акты в области  защиты  окружающей  среды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необходимо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привести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.в</w:t>
      </w:r>
      <w:proofErr w:type="spellEnd"/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соответствие   с   Конституцией   Республики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Таджикистан,  и  устранить  существующие  противоречия  между  нормами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законодательных актов.  Принятие новых законов в этой области является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одним   из   отдельных   пунктов   Концепции   прогнозного    развития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законодательства Республики Таджикистан.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14.В современных условиях законодательством должен быть  запрещен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самовольный  сбор лекарственных растений.  В связи с этим,  необходимо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принятие   Закона   Республики    Таджикистан    "О  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государственном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регулировании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сбора, переработки и реализации лекарственных растений".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15. В  последнее  десятилетие  в  Республике  Таджикистан  вопрос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правового  регулирования  производственных  и потребительских отходов,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которые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выбрасываются гражданами, является актуальным вопросом дня. На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сегодняшний   день   экологическое  состояние  городов,  в  том  числе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населенных местностей и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высокоэтажных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зданий  находится  в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плачевном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>состоянии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.   Граждане 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-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низкой  экологической  грамотности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выбрасывают   отходы   в   неустановленные   места,    что    приводит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распространению инфекционных заболеваний.  В частности,  места выброса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отходов,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организованные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коммунальными предприятиями,  на  сегодняшний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день    не   соответствуют   санитарным   условиям.   Административным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законодательством   республики   предусмотрена   ответственность  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административные  правонарушения  в  сфере  охраны окружающей среды (в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частности  за  выброс  производственных   и   промышленных   отходов).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Необходимо совершенствование </w:t>
      </w:r>
      <w:r w:rsidRPr="00FC3FC0">
        <w:rPr>
          <w:rFonts w:ascii="Courier New CYR" w:hAnsi="Courier New CYR" w:cs="Courier New CYR"/>
          <w:b/>
          <w:bCs/>
          <w:color w:val="0000FF"/>
          <w:sz w:val="20"/>
          <w:szCs w:val="20"/>
        </w:rPr>
        <w:t>Закона</w:t>
      </w: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Республики Таджикистан "Об отходах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производства   и   потребления".   В   указанном   Законе   необходимо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предусмотреть  не  только  пути  защиты  окружающей  среды,  но и пути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обеспечения благоприятного экологического климата в местах  проживаний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людей, соблюдение экологических требований предприятиями, учреждениями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и организациями,  а также нормы и лимиты выбросов  вредных  отходов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окружающую среду,  порядок транспортировки,  обработки и использования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промышленных и  бытовых  отходов  в  качестве  второстепенного  сырья,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порядок   управления   бытовыми  отходами  и  механизм  экономического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регулирования оборота промышленными и бытовыми  отходами,  особенно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части сбора и размещения отходов.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16. Необходимость разработки и  принятия  Экологического  кодекса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Республики  Таджикистан  на  современном  этапе 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связана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 социально -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экономическими  условиями   и   правовыми   правилами.   Социально   -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экономическую   составляющую   принятия  указанного  Кодекса  отражает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экологическое и экономическое состояние современности, которые состоят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 следующих факторов: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экологический   кризис,   который   стал   причиной   отрицания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требований экологической безопасности общества;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экономическое    неблагополучие    и     обострение     проблем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продовольствия;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переход к рыночной экономике.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17. В  соответствии  </w:t>
      </w:r>
      <w:r w:rsidRPr="00FC3FC0">
        <w:rPr>
          <w:rFonts w:ascii="Courier New CYR" w:hAnsi="Courier New CYR" w:cs="Courier New CYR"/>
          <w:b/>
          <w:bCs/>
          <w:color w:val="0000FF"/>
          <w:sz w:val="20"/>
          <w:szCs w:val="20"/>
        </w:rPr>
        <w:t>со  статьей 20</w:t>
      </w: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Закона Республики Таджикистан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"Об  экологической  экспертизе"  порядок  проведения   государственной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экологической экспертизы утверждается уполномоченным органом в области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экологической экспертизы.  Однако в соответствии </w:t>
      </w:r>
      <w:r w:rsidRPr="00FC3FC0">
        <w:rPr>
          <w:rFonts w:ascii="Courier New CYR" w:hAnsi="Courier New CYR" w:cs="Courier New CYR"/>
          <w:b/>
          <w:bCs/>
          <w:color w:val="0000FF"/>
          <w:sz w:val="20"/>
          <w:szCs w:val="20"/>
        </w:rPr>
        <w:t>со статьей  8</w:t>
      </w: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Закона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Республики   Таджикистан   "Об   охране   окружающей   среды"  порядок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организации  и  проведения  государственной  экологической  экспертизы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определяется  Правительством  Республики  Таджикистан,  что приводит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противоречию между законодательными актами.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18. Таким образом, предлагается принятие следующих законов: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Закона Республики Таджикистан "О государственном  регулировании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сбора, переработки и реализации лекарственных растений";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Экологического кодекса Республики Таджикистан;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Закона   Республики   Таджикистан   "О   внесении  изменений 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дополнений в Закон Республики Таджикистан "Об отходах  производства 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потребления";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- Закона  Республики  Таджикистан   "О   внесении   изменений   и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дополнений  в  Закон  Республики  Таджикистан  "Об  охране  окружающей</w:t>
      </w:r>
    </w:p>
    <w:p w:rsid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среды".</w:t>
      </w:r>
    </w:p>
    <w:p w:rsidR="003C1FF9" w:rsidRDefault="003C1FF9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3C1FF9" w:rsidRDefault="003C1FF9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3C1FF9" w:rsidRDefault="003C1FF9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3C1FF9" w:rsidRDefault="003C1FF9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3C1FF9" w:rsidRDefault="003C1FF9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3C1FF9" w:rsidRDefault="003C1FF9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3C1FF9" w:rsidRDefault="003C1FF9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3C1FF9" w:rsidRDefault="003C1FF9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3C1FF9" w:rsidRDefault="003C1FF9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3C1FF9" w:rsidRPr="00FC3FC0" w:rsidRDefault="003C1FF9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                                                   Утвержден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постановлением Правительства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  Республики Таджикистан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 от " 1 " марта 2012 года,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         № 94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               ПЛАН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мероприятий по реализации Государственной программы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</w:t>
      </w:r>
      <w:proofErr w:type="gram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реализации Концепции прогнозного развития законодательства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Республики Таджикистан в аграрной отрасли и сфере защиты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     окружающей среды на 2012-2015 годы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+---+----------------------+-----------+---------------+-------------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ї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|№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|Наименование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|Срок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|Исполнители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|Цель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</w:t>
      </w:r>
      <w:proofErr w:type="spellEnd"/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/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п|мероприятия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|исполнения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|               |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+---+----------------------+-----------+---------------+-------------+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|1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|Разработка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представ-|2012-2013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|Министерство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|Совершенство-|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проекта Закона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|сельского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х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|вание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|зяйства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б-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|дательства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|"О внесении изменений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|целью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приве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дополнений в Закон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Министе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|дения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соот-|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|ство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мелиорации|ветствие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|"О государственном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водных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ресур-|Конституцией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|гулировании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обеспеч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|сов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Республики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другими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плодородия земель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нормативными</w:t>
      </w:r>
      <w:proofErr w:type="spellEnd"/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|сельскохозяйственного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|Государственный|правовыми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|назначения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"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|комитет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зе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|тами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Респуб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|леустройству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|геодезии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улучше-|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мелиора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|тивного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|тояния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земель|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определения|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|механизма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его|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|реализации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+---+----------------------+-----------+---------------+-------------+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|2.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|Разработка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представ-|2012-2013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|Комитет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о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|Устранение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проекта Закона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|ране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окружающей|противоречий,|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|среды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при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|приведение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|"О внесении изменений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|вительстве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|соответствие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дополнений в Закон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|законодате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Мин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|льных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актов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|"Об охране окружающей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|стерство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юст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|среды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"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|ции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Республики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 |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|Национальный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|центр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законода-|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|тельства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при   |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Президенте</w:t>
      </w:r>
      <w:proofErr w:type="spellEnd"/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Рес-|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.        |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+---+----------------------+-----------+---------------+-------------+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|3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|Разработка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представ-|2013-2014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|Комитет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о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|Регулирование|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проекта Закона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|ране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окружающей|отношений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|среды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при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|сбору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пере-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|"О государственном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|вительстве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Рес-|работке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|гулировании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сбора,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-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|реализации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|реработки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реализации|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|лекарственных|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|лекарственных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раст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|терство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здраво-|растений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|ний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".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|охранения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|щита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расти-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|тельного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мира|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Мини-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|стерство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юст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|ции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Республики |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|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+---+----------------------+-----------+---------------+-------------+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|4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|Разработка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представ-|2014-2015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Национальный</w:t>
      </w:r>
      <w:proofErr w:type="spellEnd"/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|Устранение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проекта Закона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|центр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|случаев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про-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|тельства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при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|тиворечий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|"О внесении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из-менений|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|Президенте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|приведение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дополнений в Закон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|соответствие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Законом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   |"О дехканском (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ферме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|терство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юстиции|Республики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|ском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) хозяйстве"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|Таджикистан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|жикистан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"О норматив-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|стерство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сель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|ных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правовых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|кого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хозяйства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актах</w:t>
      </w:r>
      <w:proofErr w:type="spellEnd"/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"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Тад-|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|жикистан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Госу-|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|дарственный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ко-|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|митет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земле-|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|устройству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|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|геодезии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|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|       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+---+----------------------+-----------+---------------+-------------+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|5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|Разработка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представ-|2014-2015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|Комитет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о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|Обеспечение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проекта Закона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|ране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окружающей|благоприятно-|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|среды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при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-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го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эколо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|"О внесении изменений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|вительстве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|гического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дополнений в Закон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|климата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Таджикистан|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|местах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прожи-|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|"Об отходах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произво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|терство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юстиции|вания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людей,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|ства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потребления"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|соблюдение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|жикистан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|экологических|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|стерство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здр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|требований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|воохранения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Ре-|предприятия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|ми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учрежде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|ниями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ор-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|ганизациями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также норм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лимитов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|выброса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вред-|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|ных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отходов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окружающую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|среду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поряд-|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транспор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|тировки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об-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|работки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|размещения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|отходов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+---+----------------------+-----------+---------------+-------------+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|6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|Разработка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представ-|2014-2015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|Комитет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по о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х-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|Регулирование|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|ление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проекта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Эколог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|ране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окружающей|отношений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в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|ческого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кодекса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|среды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при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Пра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-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|области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защи-|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Таджикистан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|вительстве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|ты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восстано-|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|вления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сох-|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|ранения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окру-|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lastRenderedPageBreak/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|терство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юстиции|жающей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среды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|использования|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|жикистан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Н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переработки|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|циональный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|природных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|центр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законод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а-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|сурсов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при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|тельства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при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|осуществлении|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|Президенте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|хозяйственной|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другой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дея-|</w:t>
      </w:r>
      <w:proofErr w:type="spellEnd"/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,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Мини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|тельности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,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|терство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мели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о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|связанной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с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|рации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и 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водных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|использова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|ресурсов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Ре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с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|нием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природ-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|публики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</w:t>
      </w:r>
      <w:proofErr w:type="gram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</w:t>
      </w:r>
      <w:proofErr w:type="gram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|ных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ресурсов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воздейст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|вующией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на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|окружающую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|среду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Таджи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-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|   |                      |           |               </w:t>
      </w:r>
      <w:proofErr w:type="spellStart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|кистана</w:t>
      </w:r>
      <w:proofErr w:type="spellEnd"/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 xml:space="preserve">      |</w:t>
      </w:r>
    </w:p>
    <w:p w:rsidR="00FC3FC0" w:rsidRPr="00FC3FC0" w:rsidRDefault="00FC3FC0" w:rsidP="00FC3FC0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  <w:sz w:val="20"/>
          <w:szCs w:val="20"/>
        </w:rPr>
      </w:pPr>
      <w:r w:rsidRPr="00FC3FC0">
        <w:rPr>
          <w:rFonts w:ascii="Courier New CYR" w:hAnsi="Courier New CYR" w:cs="Courier New CYR"/>
          <w:b/>
          <w:bCs/>
          <w:color w:val="000000"/>
          <w:sz w:val="20"/>
          <w:szCs w:val="20"/>
        </w:rPr>
        <w:t>+---+----------------------+-----------+---------------+-------------+</w:t>
      </w:r>
    </w:p>
    <w:p w:rsidR="00213E57" w:rsidRPr="00FC3FC0" w:rsidRDefault="00213E57">
      <w:pPr>
        <w:rPr>
          <w:sz w:val="20"/>
          <w:szCs w:val="20"/>
        </w:rPr>
      </w:pPr>
    </w:p>
    <w:sectPr w:rsidR="00213E57" w:rsidRPr="00FC3FC0" w:rsidSect="005B24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FC0"/>
    <w:rsid w:val="000F0A98"/>
    <w:rsid w:val="0013116B"/>
    <w:rsid w:val="00213E57"/>
    <w:rsid w:val="003C1FF9"/>
    <w:rsid w:val="004B5C10"/>
    <w:rsid w:val="00FC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3414</Words>
  <Characters>19460</Characters>
  <Application>Microsoft Office Word</Application>
  <DocSecurity>0</DocSecurity>
  <Lines>162</Lines>
  <Paragraphs>45</Paragraphs>
  <ScaleCrop>false</ScaleCrop>
  <Company>Home</Company>
  <LinksUpToDate>false</LinksUpToDate>
  <CharactersWithSpaces>22829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2012-04-12T12:40:00Z</dcterms:created>
  <dcterms:modified xsi:type="dcterms:W3CDTF">2012-09-07T09:52:00Z</dcterms:modified>
</cp:coreProperties>
</file>