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BC" w:rsidRPr="00BA39BC" w:rsidRDefault="00BA39BC" w:rsidP="00BA39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39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BA39BC" w:rsidRPr="00BA39BC" w:rsidRDefault="00BA39BC" w:rsidP="00BA39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4JN0N7AZW"/>
      <w:bookmarkEnd w:id="0"/>
      <w:r w:rsidRPr="00BA3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A39BC" w:rsidRDefault="00BA39BC" w:rsidP="00BA39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39BC">
        <w:rPr>
          <w:rFonts w:ascii="Times New Roman" w:eastAsia="Times New Roman" w:hAnsi="Times New Roman" w:cs="Times New Roman"/>
          <w:lang w:eastAsia="ru-RU"/>
        </w:rPr>
        <w:t>О Национальной программе социального развития молодежи в Республике Таджикистан</w:t>
      </w:r>
    </w:p>
    <w:p w:rsidR="00BA39BC" w:rsidRPr="00BA39BC" w:rsidRDefault="00BA39BC" w:rsidP="00BA3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A39BC">
        <w:rPr>
          <w:rFonts w:ascii="Times New Roman" w:eastAsia="Times New Roman" w:hAnsi="Times New Roman" w:cs="Times New Roman"/>
          <w:lang w:eastAsia="ru-RU"/>
        </w:rPr>
        <w:t>на 2016-</w:t>
      </w:r>
      <w:r w:rsidRPr="00BA39BC">
        <w:rPr>
          <w:rFonts w:ascii="Times New Roman" w:eastAsia="Times New Roman" w:hAnsi="Times New Roman" w:cs="Times New Roman"/>
          <w:color w:val="000000" w:themeColor="text1"/>
          <w:lang w:eastAsia="ru-RU"/>
        </w:rPr>
        <w:t>2018 годы</w:t>
      </w:r>
    </w:p>
    <w:p w:rsidR="00BA39BC" w:rsidRPr="00BA39BC" w:rsidRDefault="00BA39BC" w:rsidP="00BA3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A39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В соответствии со </w:t>
      </w:r>
      <w:hyperlink r:id="rId4" w:anchor="A000000011" w:tooltip="Ссылка на Закон РТ О молодежи и государственной молодежной политике :: Статья 8. Полномочия Правительства Республики Таджикистан в области реализации государственной молод" w:history="1">
        <w:r w:rsidRPr="00BA39BC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статьей 8</w:t>
        </w:r>
      </w:hyperlink>
      <w:r w:rsidRPr="00BA39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Закона Республики Таджикистан "О молодежи и государственной молодежной политики" и с целью повышения эффективности государственной молодежной политики, а также создания социально-экономических, правовых и организационных условий для социального развития молодежи Республики Таджикистан Правительство Республики Таджикистан постановляет:</w:t>
      </w:r>
    </w:p>
    <w:p w:rsidR="00BA39BC" w:rsidRPr="00BA39BC" w:rsidRDefault="00BA39BC" w:rsidP="00BA3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A39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1. Утвердить </w:t>
      </w:r>
      <w:hyperlink r:id="rId5" w:tooltip="Ссылка на Национальная программа социального развития  молодёжи в РТ на 2016-2018 годы" w:history="1">
        <w:r w:rsidRPr="00BA39BC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Национальную программу</w:t>
        </w:r>
      </w:hyperlink>
      <w:r w:rsidRPr="00BA39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социального развития молодежи в Республике Таджикистан на 2016-2018 годы (прилагается).</w:t>
      </w:r>
    </w:p>
    <w:p w:rsidR="00BA39BC" w:rsidRPr="00BA39BC" w:rsidRDefault="00BA39BC" w:rsidP="00BA3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39B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2. Определить Комитет по делам молодежи, спорту и туризму при Правительстве Республики Таджикистан координатором Национальной Программы социального развития молодежи в Республике Таджикистан на 2016-2018 годы вместе</w:t>
      </w:r>
      <w:r w:rsidRPr="00BA39BC">
        <w:rPr>
          <w:rFonts w:ascii="Times New Roman" w:eastAsia="Times New Roman" w:hAnsi="Times New Roman" w:cs="Times New Roman"/>
          <w:lang w:eastAsia="ru-RU"/>
        </w:rPr>
        <w:t xml:space="preserve"> с тем обязать его совместно с соответствующими министерствами и ведомствами принять необходимые меры по реализации данной Программы в рамках предусмотренных финансовых средств.</w:t>
      </w:r>
    </w:p>
    <w:p w:rsidR="00BA39BC" w:rsidRPr="00BA39BC" w:rsidRDefault="00BA39BC" w:rsidP="00BA3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39BC">
        <w:rPr>
          <w:rFonts w:ascii="Times New Roman" w:eastAsia="Times New Roman" w:hAnsi="Times New Roman" w:cs="Times New Roman"/>
          <w:lang w:eastAsia="ru-RU"/>
        </w:rPr>
        <w:t>3. Председателям Горно-Бадахшанской автономной области, областей, города Душанбе, городов и районов на основе данной Программы разработать местные программы социального развития молодёжи в рамках реальных возможностях местного бюджета и обеспечить их выполн</w:t>
      </w:r>
      <w:r>
        <w:rPr>
          <w:rFonts w:ascii="Times New Roman" w:eastAsia="Times New Roman" w:hAnsi="Times New Roman" w:cs="Times New Roman"/>
          <w:lang w:eastAsia="ru-RU"/>
        </w:rPr>
        <w:t>ение</w:t>
      </w:r>
      <w:r w:rsidRPr="00BA39BC">
        <w:rPr>
          <w:rFonts w:ascii="Times New Roman" w:eastAsia="Times New Roman" w:hAnsi="Times New Roman" w:cs="Times New Roman"/>
          <w:lang w:eastAsia="ru-RU"/>
        </w:rPr>
        <w:t xml:space="preserve"> в установленном порядке.</w:t>
      </w:r>
    </w:p>
    <w:p w:rsidR="00BA39BC" w:rsidRPr="00BA39BC" w:rsidRDefault="00BA39BC" w:rsidP="00BA3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39BC">
        <w:rPr>
          <w:rFonts w:ascii="Times New Roman" w:eastAsia="Times New Roman" w:hAnsi="Times New Roman" w:cs="Times New Roman"/>
          <w:lang w:eastAsia="ru-RU"/>
        </w:rPr>
        <w:t>4. Комитету по делам молодежи, спорту и туризму при Правительстве Республики Таджикистан ежегодно до конца декабря представлять информацию о результатах осуществления Программы в Правительство Республики Таджикистан.</w:t>
      </w:r>
    </w:p>
    <w:p w:rsidR="00BA39BC" w:rsidRPr="00BA39BC" w:rsidRDefault="00BA39BC" w:rsidP="00BA39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39BC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</w:p>
    <w:p w:rsidR="00BA39BC" w:rsidRDefault="00BA39BC" w:rsidP="00BA39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39BC">
        <w:rPr>
          <w:rFonts w:ascii="Times New Roman" w:eastAsia="Times New Roman" w:hAnsi="Times New Roman" w:cs="Times New Roman"/>
          <w:lang w:eastAsia="ru-RU"/>
        </w:rPr>
        <w:t>Правительства Республики Таджикистан  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BA39BC">
        <w:rPr>
          <w:rFonts w:ascii="Times New Roman" w:eastAsia="Times New Roman" w:hAnsi="Times New Roman" w:cs="Times New Roman"/>
          <w:lang w:eastAsia="ru-RU"/>
        </w:rPr>
        <w:t xml:space="preserve">  </w:t>
      </w:r>
      <w:proofErr w:type="spellStart"/>
      <w:r w:rsidRPr="00BA39BC">
        <w:rPr>
          <w:rFonts w:ascii="Times New Roman" w:eastAsia="Times New Roman" w:hAnsi="Times New Roman" w:cs="Times New Roman"/>
          <w:lang w:eastAsia="ru-RU"/>
        </w:rPr>
        <w:t>Эмомали</w:t>
      </w:r>
      <w:proofErr w:type="spellEnd"/>
      <w:r w:rsidRPr="00BA39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39BC">
        <w:rPr>
          <w:rFonts w:ascii="Times New Roman" w:eastAsia="Times New Roman" w:hAnsi="Times New Roman" w:cs="Times New Roman"/>
          <w:lang w:eastAsia="ru-RU"/>
        </w:rPr>
        <w:t>Рахмон</w:t>
      </w:r>
      <w:proofErr w:type="spellEnd"/>
    </w:p>
    <w:p w:rsidR="00BA39BC" w:rsidRDefault="00BA39BC" w:rsidP="00BA39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39BC" w:rsidRPr="00BA39BC" w:rsidRDefault="00BA39BC" w:rsidP="00BA39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39BC" w:rsidRPr="00BA39BC" w:rsidRDefault="00BA39BC" w:rsidP="00BA39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39BC">
        <w:rPr>
          <w:rFonts w:ascii="Times New Roman" w:eastAsia="Times New Roman" w:hAnsi="Times New Roman" w:cs="Times New Roman"/>
          <w:lang w:eastAsia="ru-RU"/>
        </w:rPr>
        <w:t>г. Душанбе,</w:t>
      </w:r>
    </w:p>
    <w:p w:rsidR="00BA39BC" w:rsidRPr="00BA39BC" w:rsidRDefault="00BA39BC" w:rsidP="00BA39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39BC">
        <w:rPr>
          <w:rFonts w:ascii="Times New Roman" w:eastAsia="Times New Roman" w:hAnsi="Times New Roman" w:cs="Times New Roman"/>
          <w:lang w:eastAsia="ru-RU"/>
        </w:rPr>
        <w:t>от 13 января 2016 года, № 4</w:t>
      </w:r>
    </w:p>
    <w:p w:rsidR="00BB2EF2" w:rsidRPr="00BA39BC" w:rsidRDefault="00BB2EF2" w:rsidP="00BA39BC">
      <w:pPr>
        <w:pStyle w:val="a3"/>
        <w:jc w:val="both"/>
        <w:rPr>
          <w:rFonts w:ascii="Times New Roman" w:hAnsi="Times New Roman" w:cs="Times New Roman"/>
        </w:rPr>
      </w:pPr>
    </w:p>
    <w:sectPr w:rsidR="00BB2EF2" w:rsidRPr="00BA39BC" w:rsidSect="00F14C1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D0"/>
    <w:rsid w:val="00362BD0"/>
    <w:rsid w:val="005F49FC"/>
    <w:rsid w:val="00BA39BC"/>
    <w:rsid w:val="00BB2EF2"/>
    <w:rsid w:val="00E440BA"/>
    <w:rsid w:val="00E64507"/>
    <w:rsid w:val="00F1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0"/>
  </w:style>
  <w:style w:type="paragraph" w:styleId="1">
    <w:name w:val="heading 1"/>
    <w:basedOn w:val="a"/>
    <w:link w:val="10"/>
    <w:uiPriority w:val="9"/>
    <w:qFormat/>
    <w:rsid w:val="00BA3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3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14C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14C16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A3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BA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39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6107" TargetMode="External"/><Relationship Id="rId4" Type="http://schemas.openxmlformats.org/officeDocument/2006/relationships/hyperlink" Target="vfp://rgn=5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2016-02-08T03:44:00Z</dcterms:created>
  <dcterms:modified xsi:type="dcterms:W3CDTF">2016-02-08T03:44:00Z</dcterms:modified>
</cp:coreProperties>
</file>