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7A" w:rsidRPr="002F027A" w:rsidRDefault="002F027A" w:rsidP="002F02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2F027A" w:rsidRPr="002F027A" w:rsidRDefault="002F027A" w:rsidP="002F02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ooltip="Ссылка на Пост. Правительства РТ О Государственной программе развития учреждений в сфере образования Хатлонской области на 2017-2021 годы" w:history="1">
        <w:r w:rsidRPr="002F027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постановлением Правительства </w:t>
        </w:r>
      </w:hyperlink>
    </w:p>
    <w:p w:rsidR="002F027A" w:rsidRPr="002F027A" w:rsidRDefault="002F027A" w:rsidP="002F02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Таджикистан </w:t>
      </w:r>
    </w:p>
    <w:p w:rsidR="002F027A" w:rsidRPr="002F027A" w:rsidRDefault="002F027A" w:rsidP="002F02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ноября 2016 года, №504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SN0V0X0H"/>
      <w:bookmarkEnd w:id="0"/>
      <w:r w:rsidRPr="002F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ГОСУДАРСТВЕННАЯ ПРОГРАММА РАЗВИТИЯ УЧРЕЖДЕНИЙ В СФЕРЕ ОБРАЗОВАНИЯ ХАТЛОНСКОЙ ОБЛАСТИ НА 2017-2021 ГОДЫ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A4SN0V138X"/>
      <w:bookmarkEnd w:id="1"/>
      <w:r w:rsidRPr="002F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ВВЕДЕНИЕ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1. Государственная программа развития учреждений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сфере образования на 2017-2021 годы, разработана в соответствии с указаниями и поручениями Президента Республики Таджикистан от 22 апреля 2016 года. Настоящая Программа, определяя стратегию, основные направления, приоритеты, задачи и механизмы реализации государственной политики в сфере образования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на 2017-2021 годы.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2. Эта Программа дает возможность реализовать приоритетов Национальной стратегии развития в области образования, заключающуюся в улучшении системы управления образованием, повышении эффективности использования имеющихся ресурсов, методическом и кадровом обеспечении системы образования, доступе к образованию для девочек, мальчиков и детей из социально уязвимых групп населения, а также совершенствования материально-технической базы образования.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3. Республика Таджикистан как независимое государство, находится на стадии больших исторических и коренных преобразований. Будущее государства и нации напрямую зависит от развития и процветания системы образования, воспитания высоконравственных, активных, созидательных и творческих личностей, с чувством ответственности и патриотизма. Исходя из этого, для получения ориентированного на формирование личности качественного образования, мы должны создать систему воспитания, просвещения и школьного образования на базе бесценных духовных, нравственных и культурных богатств национальной педагогики нашего народа, с учетом требований современности и общечеловеческих ценностей.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4. За годы независимости Республики Таджикистан в государственной политике сформировался качественно новый подход к управлению системой образования. В связи с этим Президент Республики Таджикистан Эмомали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твёрдо заявил "В своей политике я ставлю образование в первую очередь". Такая постановка проблемы имеет большое политическое, социальное, просветительское и культурное значение, предоставляя широкие возможности развитию образования по всем аспектам. В образовательных учреждениях всех ступеней увеличится уровень образованности, отвечая требованиям государственных стандартов образования и международным нормам. Качество подготовки специалистов для образовательных учреждений, подготовки и переподготовки педагогических кадров войдет в определенную систему. Подготовка педагогических кадров осуществляется в соответствии с потребностями образовательных учреждений области. Находят свое решение проблемы подготовки, издания и доставки учебников и учебно-методических материалов для дошкольных и общеобразовательных учреждений. В образовательных учреждениях планы и программы, государственные образовательные стандарты по всем ступеням осуществляются с учетом международных стандартов. Всесторонне укрепляется материально-техническая база общеобразовательных учреждений, обеспечиваются новыми образовательными информационными технологиями (компьютерами, видеомагнитофонами, телевизорами, </w:t>
      </w: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видеокассетами с текстами записи всех видов занятий). Осуществляется поэтапное строительство учебных зданий, капитальный ремонт всех видов учебных помещений и их вспомогательных сооружений. Осуществляются основные цели Национальной концепции воспитания, в которой отражены сегодняшняя политика и перспектива государства в сфере национального воспитания широких масс населения, особенно подрастающего поколения. Реализация Программы обеспечивается через текущее финансирование за счет республиканского, местного, неправительственного бюджетов, кредитных организаций, иностранных банков, грантов и финансирования населения.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A4SN0V2DH7"/>
      <w:bookmarkEnd w:id="2"/>
      <w:r w:rsidRPr="002F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СОСТОЯНИЕ УЧЕБНЫХ ЗАВЕДЕНИЙ СФЕРЫ ОБРАЗОВАНИЯ ХАТЛОНСКОЙ ОБЛАСТИ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5. В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осуществляют свою деятельность 1326 общеобразовательных учреждений, в том числе 97 начальных учебных учреждений, 173 общеобразовательных школ, 990 средних учебных заведений, 25 гимназий, 21 лицеев, 20 школ-интернатов и 117 детских садов. В общеобразовательных учреждениях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проходят обучение и воспитание 666249 учащихся, в том числе в лицеях и гимназиях 15595, в начальных школах 4361, 618444 в общеобразовательных учреждениях, 27720 в средних учебных заведениях, вспомогательной школе-интернате 129, и 15987 детей в дошкольных учебных учреждениях.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6. Образовательно - воспитательным процессом обучающихся занимаются 38153 преподавателя, и 23981 из них имеют высшее образование, 1988 человек имеют неполное высшее образование, 9501 имеют профессионально-техническое образование и 2683 имеют общее среднее образование. В образовательных учреждениях области ведут деятельность 7287 преподавателей высшей квалификации, 8539 человек с квалификацией первого уровня и 4207 преподавателей с квалификацией второго уровня. Следует отметить, что в общеобразовательных учреждениях, городов и районов области ежегодно нахватает более 143 учителей.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7. Общеобразовательные учреждения области обеспечены 19942 единицами современных компьютеров, что составляет 105,0 процентов исполнения постановления Правительства Республики Таджикистан от 2 сентября 2010 года, </w:t>
      </w:r>
      <w:hyperlink r:id="rId6" w:tooltip="Ссылка на Пост. Правительства РТ О гос. программе компьютеризации общеобразовательных учреждений РТ на 2011-2015г" w:history="1">
        <w:r w:rsidRPr="002F027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№ 416</w:t>
        </w:r>
      </w:hyperlink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"Об утверждении Государственной программы компьютеризации общеобразовательных учреждений Республики Таджикистан на период 2011 - 2035 годов". В настоящее время ход исполнения Государственной программы компьютеризации составляет в районах Дусти 91 процентов, Пяндже 88 процентов и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Шахритузе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95 процентов.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8. По сравнению с 1991-1992 учебным годом количество учебных учреждений увеличилось на 324 единицы, а число студентов на 271549 тысяч человек. Несмотря на то, что в области было построено некоторое количество образовательных учреждений и дополнительных классных комнат, в связи с ростом количества учащихся из года в год, строительство школ отстает по сравнению с увеличением учащихся.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9. В образовательных учреждениях области существует целый ряд нерешенных проблем, своевременное решение которых будет способствовать повышению уровня образования и качества образования.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10. В данное время, материально-техническая база учебных заведений области находится на низком уровне. В большинстве учреждений 80% существующего учебного оборудования устарели или пришли в негодность, что не отвечает современным требованиям. Современные материалы и средства обучения - эпидиаскопы, карты, </w:t>
      </w: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глобусы, химические вещества, телевизоры видеомагнитофоны в школах, особенно в сельских школах, отсутствуют, а также не оборудованы предметные кабинеты. В учебных заведениях области не хватает школьного оборудования.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11. По причине нехватки классных комнат из 666249 учащихся 21136 учеников проходят обучение в 1-ю смену (3,2%), 601010 учеников во 2-ю смену (90,2%) и 44103 учеников в 3-ю смену (6,6%). Только в 2015-2016 учебном году из-за нехватки классных помещений 44103 учащихся обучаются в третью смену, что требует необходимость возведения 70 новых учебных заведений или 1471 дополнительных классов на 44130 посадочных мест. Хотя учебные учреждения области были построены для 416013 посадочных мест, в настоящее время в них 666249 учеников учатся в три смены.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12. В области действуют 18 школ-интернатов, 1 вспомогательная школа-интернат, 2 детские комнаты, 8 пришкольных интернатов в которых обучаются 3190 детей сирот и оставшихся без попечения, а также из малоимущих семей. Хотя школам-интернатам ежедневно уделяется должное внимание, все еще остается много нерешенных проблем. Для закупки одежды и еды из бюджетов местных исполнительных органов государственной власти городов и районов области, недостаточно выделяются средства, что не даёт возможность развитию отрасли.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13. В 128 дошкольных учреждениях области обучением и воспитанием охвачены 15987 детей. Хотя в этих учреждениях работа ведется по принятым правилам, ещё имеются нерешенные проблемы. Местная исполнительная власть государственной власти городов и районов области не выделяет необходимые средства для полного ремонта зданий, создания улучшенных условий учебно-воспитательного процесса, приобретения посуды и санитарных материалов.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proofErr w:type="gram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Из-за нехватки средств и слабой материально-технической базы, до сегодняшнего дня в области в связи с потребностями развития и реформирования отрасли растягивается создание учебно-методических центров, малой академии школьников, летней школы молодых физиков и математиков, централизованного магазина продажи материалов, оборудования и наглядных пособий, развитие информационно-коммуникационных технологий, работа с одаренными детьми и молодыми туристами.</w:t>
      </w:r>
      <w:proofErr w:type="gram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того, не обеспечивается своевременный ремонт компьютеров.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15. Хотя политические, социальные и экономические преобразования страны в учебно-воспитательном процессе подрастающего поколения поставили ответственные задачи, исполненные работы в этом направлении пока не отвечают современным требованиям.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A4SN0V49SN"/>
      <w:bookmarkEnd w:id="3"/>
      <w:r w:rsidRPr="002F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ЦЕЛИ, ЗАДАЧИ И НАПРАВЛЕНИЯ РЕАЛИЗАЦИИ ПРОГРАММЫ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16. Основной целью Программы является создание необходимых условий для развития сферы образования области, в том числе качественного образования на основе государственных образовательных стандартов и приближения системы образования области к уровню образования развитых стран мира.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17. Для достижения основных целей необходимо решить следующие вопросы: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гарантированное государственное финансирование сферы с учетом его экономического и социального развития;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качественного образования и гражданского формирования;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создание необходимых условий для совершенствования преподавания и изучения русского и английского языков;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компьютеризация процесса обучения;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улучшение системы подготовки педагогических кадров по всем направлениям и специальностям;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образовательных учреждений с учителями-предметниками;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укрепление материально-технической и ю кадровой базы образовательных учреждений;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усовершенствование системы аттестации педагогического состава;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упорядочение повышения квалификации и переподготовки сотрудников сферы;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повышение статуса учителя в обществе;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адаптация к новым общественным и экономическим отношениям в управлении учреждений сферы образования;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механизма целевой подготовки преподавателей;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механизма прибытия на рабочее место молодых специалистов;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механизмов деятельности дошкольных учреждений, общеобразовательных учреждений и дополнительного обучения;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развитие, усовершенствование и повышение качества обучения и воспитания во всех типах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усовершенствование управления сферой;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материально-технической базы отрасли;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необходимых нормативно-правовых условий деятельности для негосударственных образовательных учреждений;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образовательных учреждений учебниками.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18. Направления осуществления Программы и развития системы образования: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условий для обеспечения гражданам равных прав независимо от национальности, расы, религии, интереса, способности и личного потенциала для получения различных образовательных ступеней и уровней;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 реализация </w:t>
      </w:r>
      <w:proofErr w:type="gram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экономического механизма</w:t>
      </w:r>
      <w:proofErr w:type="gram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сферы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компьютеризация процесса обучения, внедрение новых технологий, упорядочение и внедрение информационных образовательных технологий;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упорядочение снабжения сферы учебным оборудованием, принадлежностями, техническими и вспомогательными средствами обучения;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содержательности образования, способное ответить требованиям современного общества и мира;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улучшение порядка лицензирования, аттестации и аккредитации образовательных учреждений, использование нормативных документов и показателей лицензии, усиление контроля по показателям карты лицензирования, осуществление аккредитации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периодическое проведение мониторингов по контролю качеством образования, обеспечение высокого качества образования на всех ступенях сферы;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пересмотр содержания воспитания учащихся в образовательных учреждениях с учетом современных и будущих задач общества и государства;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и усовершенствование системы подготовки, повышения квалификации и переподготовки педагогических кадров;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усовершенствование государственной системы аттестации педагогических кадров;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образовательных учреждений учебниками и методическими рекомендациями;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улучшение уровня преподавания таджикского, русского и английского языков на всех ступенях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систематизация получения дополнительного образования в образовательных учреждениях;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обеспечения специалистов учебными планами и программами, подготовка специалистов в высших учебных заведениях и совершенствования их навыков в институтах повышения квалификации;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системы у правления образованием и его адаптация к новым социально-экономическим требованиям.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19. Развитие дошкольных образовательных учреждений: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практическая реализация нормативно-правовых актов по защите прав и охране здоровья ребенка;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нормативно-правовых условий деятельности для дошкольных образовательных учреждений городов и районов области, с учетом нужд людей и требований государства;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порядка выдачи лицензирования, аттестации и аккредитации в дошкольных образовательных учреждениях, усовершенствование нормативных документов, показателей лицензии, аттестации и аккредитации дошкольных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условий для развития психологических, интеллектуальных и физических способностей;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проведение консультативных семинаров с работниками детских дошкольных учреждений;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улучшение медицинского обслуживания;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вариативности содержания, формы и методов дошкольного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определение развития ребенка в процессе обучения и улучшения его среды формирования;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усиление материально-технической базы, внедрение новых учебных технологий;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оборудование дошкольных образовательных учреждений новыми учебными технологиями, запись увлекательных игр и других учебных материалов на видеокассетах, дисках и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дивиди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(DVD);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благоприятных условий обучения и воспитания для детей с ограниченными возможностями;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дошкольной подготовки детей на основе дошкольного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методической литературой сотрудников дошкольных учреждений и родителей.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20. Развитие общеобразовательных учреждений: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нормативно-правовыми документами общеобразовательных учреждений;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пересмотр государственного стандарта общего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увеличение количество школ нового типа, создание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нормативноправовых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функционирования школ нового типа и адаптация их деятельности к требованиям времени;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пересмотр учебных планов и программ, использование альтернативных образовательных планов и программ по направлениям с учетом международных стандартов;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упорядочение деятельности сельских школ в новых социально-экономических условиях республики и рыночной экономики;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основание негосударственных общеобразовательных школ и создание необходимых условий для их эффективного функционирования;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процедуры лицензирования, аттестации и аккредитации образовательных учреждений, совершенствование нормативных документов и показателей лицензии, аттестации и аккредитации учебных заведений, усиление контроля по показателям карты лицензирования;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развитие содержания и структуры учебных дисциплин по общественным и социально-гуманитарным направлениям, внедрение принципов гуманизма в обучении и воспитании подрастающего поколения;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обучения таджикского, русского и английского языков, и создание благоприятных условий для их освоения на необходимом уровне;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обновление содержания воспитания подрастающего поколения в образовательных учреждениях с учетом потребностей государства и общества;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методов обучения и внедрение новых образовательных методов, с учетом передового международного опыта;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обновление уровня подготовки педагогических кадров в высших учебных заведениях, педагогических колледжей и педагогических училищ;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на высоком уровне системы повышения квалификации и переподготовки учителей, изменение менталитета педагогических кадров с учетом требований рыночной экономики;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высокого уровня познавательных и правовых знаний студентов;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повышение ответственности местных исполнительных органов государственной власти городов и районов в решении проблем образования в образовательных учреждениях;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условий для одаренных учащихся и с ограниченными возможностями здоровья; предоставление образовательным учреждениям финансовой самостоятельности.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21. Развитие учреждений дополнительного образования: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укрепление потенциала дополнительных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структуры дополнительного образования для детей и подростков;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внедрение новых методов обучения с учетом передового международного опыта;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новых дополнительных образовательных центров с учетом опыта и существующих возможностей;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оборудование дополнительных учебных заведений новыми образовательными технологиями;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обновление планов и учебных программ с учетом возраста и одаренности студентов, с использованием новых учебных методов и средств;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условий для привлечения основной части учащихся образовательных учреждений к дополнительному образованию;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дополнительных негосударственных образовательных учреждений, создание необходимых нормативно-правовых условий их деятельности;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лицензирование, аттестация и аккредитация внешкольных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поэтапное создание детских и подростковых творческих центров в городах и районах области;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необходимых условий для формирования творческих способностей и подготовки детей, подростков и молодежи с профессиональным уклоном;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структуры внешкольных учреждений.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22. Развитие среднего и высшего начального образования: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совершенствование учебных планов и учебных программ, связанных с государственным стандартом начального, среднего и высшего образования; </w:t>
      </w:r>
      <w:proofErr w:type="gramEnd"/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усиления связи между средним школами и высшими профессиональным педагогическими учреждениями с общеобразовательными школами по выбору абитуриентов для поступления в высшие учебные заведения, их трудоустройства после окончания учебного заведения;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эффективных путей работы по выбору профессии учителя;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укрепление материально-технической и кадровой базы высших учебных заведений, заведений среднего профессионального и начального профессионального обучения области;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потребностей образовательных учреждений педагогическими кадрами;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механизма оплачиваемых услуг, в начальных, средних школах и высших учебных заведений;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условий для повышения квалификации сотрудников начального, среднего и высшего профессионального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экономических условий для развития и улучшения материально-технической базы;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приведение к соответствию уровня развития науки, техники и производства содержания производства, начального, среднего и высшего профессионального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создать необходимых условий для эффективного функционирования учреждений начального, среднего и высшего профессионального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проведение научных исследований по внедрению новых методов обучения;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конкурентной среды в подготовке педагогических кадров;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учреждений начального, среднего и высшего профессионального образования компьютерами, учебными средствами и дидактическими материалами;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23. Подготовка кадров, повышение квалификации и переподготовка работников сферы: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определение кадровой политики в сфере образования, с учетом демографической перспективы населения;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подписание трехсторонних соглашений с учреждениями, готовящими педагогические кадры, занимающимися повышением квалификации и переподготовкой работников сферы;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механизма прогнозирования спроса на педагогические кадры с учетом развития различных отраслей экономики республики;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подготовка учителей, которые преподают 2-3 предмета;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упорядочение повышения квалификации и переподготовки работников сферы;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организация курсов повышения квалификации с сотрудниками отделов образования, руководителями образовательных учреждений и преподающих учителей в соответствии с достижениями мировой науки;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необходимых условий для эффективной деятельности курсов повышения квалификации и переподготовки для учителей;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упорядочение структур повышения квалификации и переподготовки педагогических кадров;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преподавателей методической литературой;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разработка целевого механизма подготовки педагогических кадров для образовательных учреждений, расположенных в сельской местности и особенно отдаленных районах;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реализация целевых финансово-экономических мер по защите педагогических кадров и других работников сферы в сельской местности;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проведение аттестации педагогических кадров, руководителей образовательных учреждений и органов управления;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нормативных документов в деятельности учреждений повышения квалификации и переподготовки работников сферы, создание благоприятных условий для их эффективного функционирования;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обеспечение необходимых условий для прохождения курсов повышения квалификации и переподготовки учителей, один раз каждые 5 лет;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переподготовки и повышения квалификации работников сферы, руководителей образовательных учреждений и сотрудников ведомств и отделов образования городов и районов, создание механизмов прогнозирования и упорядочения переподготовки и роста повышения квалификации в сфере;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обновление и определение автономных полномочий образовательных учреждений повышения, квалификации и переподготовки педагогических кадров;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использование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многосетевого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образовательных учреждений повышения квалификации;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поиск и нахождение новых форм и методов обучения в образовательных учреждениях повышения квалификации;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научно-методической базы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введение изменений в структуре образовательных учреждений повышения квалификации и переподготовки педагогических кадров в соответствии с современными достижениями мировой науки, культуры и производства;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введение основ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в учебные планы и программы курсов по повышению квалификации и переподготовки работников сферы;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отдельных курсов по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принципов гуманизма в обучении и воспитании подрастающего поколения;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новых форм курсов повышения квалификации и переподготовки дисциплин таджикского, русского и английского языков с учетом современных научно-педагогических новшеств и традиций предков в образовательных учреждениях;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упорядочение структур курсов повышения квалификации и переподготовки педагогических кадров сферы с учетом сегодняшних потребностей и перспектив сектора;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повышение квалификации и переподготовки сотрудников и педагогических кадров в зарубежных странах на основе квот выделенных Министерству образования и науки Республики Таджикистан;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организация курсов повышения квалификации и переподготовки для руководителей образовательных учреждений, доступа к учебникам, разработка учебных планов и программы для этих курсов, с учетом рыночной экономики, создание необходимых условий для эффективной деятельности курсов;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изучение и распространение практического опыта победителей областных конкурсов "Учитель года", "Творческий учитель" и "Воспитатель года".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24. Развитие таджикского, русского, английского языков: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развитие таджикского языка как государственного языка, русского языка как межнационального языка общения между нациями Содружества независимых государств, а также английского языка, как широко распространенного языка в мире;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внедрение непрерывного обучения таджикского, русского и английского языков начиная с дошкольных учреждений, и на всех ступенях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материально-технической базы для изучения таджикского, русского и английского языков;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усовершенствование структуры и содержания обучения таджикского, русского и английского языков;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трансформация содержания обучения русского и английского языков в соответствии с Национальной концепцией образования и Государственной программой по улучшению </w:t>
      </w: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преподавания и изучения русского и английского языков в Республике Таджикистан на 2015-2020 годы;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талантливых детей в изучении русского и английского языков;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организация центров и курсов для желающих изучить русский и английский языки;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проведение совещаний, конференций и круглых столов по вопросам повышения качества обучения таджикского, русского и английского языков.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25. Обеспечение сферы учебниками и учебно-методическими материалами: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упорядочение деятельности библиотек образовательных учреждений;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создание постоянного фонда библиотек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вклад специалистов управления, отделов образования городов и районов, а также учителей области в разработке учебников;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проведение совещаний с учителями предметниками, с целью улучшения содержания программ и учебников;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оплата средств по аренде учебников в фиксированные сроки и фонда оборота учебников;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правил аренды и фонда оборота учебников, и обеспечение общеобразовательных школ учебниками;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изыскание средств на бесплатное обеспечение учебниками для учащихся без попечения и малоимущих семей.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26. Обеспечение материально-технической базы образовательных учреждений является одним из главных условий осуществления </w:t>
      </w:r>
      <w:proofErr w:type="spell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учебновоспитательного</w:t>
      </w:r>
      <w:proofErr w:type="spell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процесса, дает возможность для того, чтобы упорядочить деятельность образовательных учреждений. Основные направления его развития состоят </w:t>
      </w:r>
      <w:proofErr w:type="gram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сохранения, укрепления и развития материально-технической базы образовательных учреждений;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строительства школ, дополнительных классов, вспомогательных сооружений, реконструкции учебных корпусов и текущего ремонта образовательных учреждений (в соответствии с приложениями 1,2,3);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оборудования общеобразовательных учреждений мебелью, стульями, столами, классными досками и другими учебными средствами;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создания необходимых условий и оборудования образовательных учреждений компьютерами, телевизорами, видеомагнитофонами и другими видами технических средств обучения.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27. Финансирование Программы: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 учетом требований Программы выделение сре</w:t>
      </w:r>
      <w:proofErr w:type="gramStart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я развития сферы;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ежегодное направление определенного процента от национального дохода республики и области, с учетом потребностей сферы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новых форм хозяйствования, платного обучения, финансирования родителей, отечественных и зарубежных инвесторов;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нахождение долгосрочных кредитов из банков и отечественных и зарубежных организаций в целях обеспечения развития сферы образования; пересмотр путей финансирования сферы за счет средств республиканского и местных бюджетов, с учетом развития сферы и выполнения конституционных гарантий граждан на получение бесплатного базового и общего среднего образования;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ежегодного бюджета сферы образования с учетом выделения специального индивидуального финансирования за счет средств республиканского и местных бюджетов для обучения и воспитания каждого учащегося в соответствии с государственными стандартами образования и международных норм;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упорядочение платных услуг получения образования в образовательных учреждениях;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  выделение необходимых средств, для обеспечения общеобразовательных школ школьной мебелью и новыми учебными технологиями (компьютерами, проекторами, телевизорами);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 xml:space="preserve">- всестороннее использование внебюджетных источников финансирования для развития сферы; </w:t>
      </w:r>
    </w:p>
    <w:p w:rsidR="002F027A" w:rsidRPr="002F027A" w:rsidRDefault="002F027A" w:rsidP="002F0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7A">
        <w:rPr>
          <w:rFonts w:ascii="Times New Roman" w:eastAsia="Times New Roman" w:hAnsi="Times New Roman"/>
          <w:sz w:val="24"/>
          <w:szCs w:val="24"/>
          <w:lang w:eastAsia="ru-RU"/>
        </w:rPr>
        <w:t>- всесторонняя поддержка частных структур в качестве дополнительного источника финансирования в развитии сферы.</w:t>
      </w:r>
    </w:p>
    <w:p w:rsidR="00E929D9" w:rsidRPr="002F027A" w:rsidRDefault="00E929D9" w:rsidP="002F027A">
      <w:pPr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E929D9" w:rsidRPr="002F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93"/>
    <w:rsid w:val="002F027A"/>
    <w:rsid w:val="008D6562"/>
    <w:rsid w:val="00A16E93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5747" TargetMode="External"/><Relationship Id="rId5" Type="http://schemas.openxmlformats.org/officeDocument/2006/relationships/hyperlink" Target="vfp://rgn=128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4179</Words>
  <Characters>23824</Characters>
  <Application>Microsoft Office Word</Application>
  <DocSecurity>0</DocSecurity>
  <Lines>198</Lines>
  <Paragraphs>55</Paragraphs>
  <ScaleCrop>false</ScaleCrop>
  <Company/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2017-02-21T07:35:00Z</dcterms:created>
  <dcterms:modified xsi:type="dcterms:W3CDTF">2017-02-21T07:40:00Z</dcterms:modified>
</cp:coreProperties>
</file>