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D5" w:rsidRPr="00B269D5" w:rsidRDefault="00B269D5" w:rsidP="00B269D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B269D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Правительство Республики Таджикистан</w:t>
      </w:r>
    </w:p>
    <w:p w:rsidR="00B269D5" w:rsidRPr="00B269D5" w:rsidRDefault="00B269D5" w:rsidP="00B269D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A4PG0X2BP2"/>
      <w:bookmarkEnd w:id="0"/>
      <w:r w:rsidRPr="00B269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B269D5" w:rsidRDefault="00B269D5" w:rsidP="00B269D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69D5">
        <w:rPr>
          <w:rFonts w:ascii="Times New Roman" w:eastAsia="Times New Roman" w:hAnsi="Times New Roman"/>
          <w:sz w:val="26"/>
          <w:szCs w:val="26"/>
          <w:lang w:eastAsia="ru-RU"/>
        </w:rPr>
        <w:t xml:space="preserve">О Программе реализации Национальной концепции </w:t>
      </w:r>
      <w:proofErr w:type="spellStart"/>
      <w:proofErr w:type="gramStart"/>
      <w:r w:rsidRPr="00B269D5">
        <w:rPr>
          <w:rFonts w:ascii="Times New Roman" w:eastAsia="Times New Roman" w:hAnsi="Times New Roman"/>
          <w:sz w:val="26"/>
          <w:szCs w:val="26"/>
          <w:lang w:eastAsia="ru-RU"/>
        </w:rPr>
        <w:t>Pec</w:t>
      </w:r>
      <w:proofErr w:type="gramEnd"/>
      <w:r w:rsidRPr="00B269D5">
        <w:rPr>
          <w:rFonts w:ascii="Times New Roman" w:eastAsia="Times New Roman" w:hAnsi="Times New Roman"/>
          <w:sz w:val="26"/>
          <w:szCs w:val="26"/>
          <w:lang w:eastAsia="ru-RU"/>
        </w:rPr>
        <w:t>публики</w:t>
      </w:r>
      <w:proofErr w:type="spellEnd"/>
      <w:r w:rsidRPr="00B269D5">
        <w:rPr>
          <w:rFonts w:ascii="Times New Roman" w:eastAsia="Times New Roman" w:hAnsi="Times New Roman"/>
          <w:sz w:val="26"/>
          <w:szCs w:val="26"/>
          <w:lang w:eastAsia="ru-RU"/>
        </w:rPr>
        <w:t xml:space="preserve"> Таджикистан по реабилитации </w:t>
      </w:r>
      <w:proofErr w:type="spellStart"/>
      <w:r w:rsidRPr="00B269D5">
        <w:rPr>
          <w:rFonts w:ascii="Times New Roman" w:eastAsia="Times New Roman" w:hAnsi="Times New Roman"/>
          <w:sz w:val="26"/>
          <w:szCs w:val="26"/>
          <w:lang w:eastAsia="ru-RU"/>
        </w:rPr>
        <w:t>хвостохранилищ</w:t>
      </w:r>
      <w:proofErr w:type="spellEnd"/>
      <w:r w:rsidRPr="00B269D5">
        <w:rPr>
          <w:rFonts w:ascii="Times New Roman" w:eastAsia="Times New Roman" w:hAnsi="Times New Roman"/>
          <w:sz w:val="26"/>
          <w:szCs w:val="26"/>
          <w:lang w:eastAsia="ru-RU"/>
        </w:rPr>
        <w:t xml:space="preserve"> отходов переработки урановых руд </w:t>
      </w:r>
    </w:p>
    <w:p w:rsidR="00B269D5" w:rsidRPr="00B269D5" w:rsidRDefault="00B269D5" w:rsidP="00B269D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69D5">
        <w:rPr>
          <w:rFonts w:ascii="Times New Roman" w:eastAsia="Times New Roman" w:hAnsi="Times New Roman"/>
          <w:sz w:val="26"/>
          <w:szCs w:val="26"/>
          <w:lang w:eastAsia="ru-RU"/>
        </w:rPr>
        <w:t>на 2016-2024 годы</w:t>
      </w:r>
    </w:p>
    <w:p w:rsidR="00B269D5" w:rsidRPr="00B269D5" w:rsidRDefault="00B269D5" w:rsidP="00B269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69D5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статьей 7 </w:t>
      </w:r>
      <w:hyperlink r:id="rId5" w:tooltip="Ссылка на Закон РТ О государственных прогнозах, концепциях, стратегиях и программах социально-экономического развития РТ" w:history="1">
        <w:r w:rsidRPr="00B269D5">
          <w:rPr>
            <w:rFonts w:ascii="Times New Roman" w:eastAsia="Times New Roman" w:hAnsi="Times New Roman"/>
            <w:sz w:val="26"/>
            <w:szCs w:val="26"/>
            <w:u w:val="single"/>
            <w:lang w:eastAsia="ru-RU"/>
          </w:rPr>
          <w:t>Закона</w:t>
        </w:r>
      </w:hyperlink>
      <w:r w:rsidRPr="00B269D5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Таджикистан "О государственных прогнозах, концепциях, стратегиях и программах социально-экономического развития Республики Таджикистан", и с целью создания и обеспечения эффективного функционирования целостной системы обращения с радиоактивными отходами, достижения минимального радиационного воздействия на население и окружающую среду, Правительство Республики Таджикистан постановляет:</w:t>
      </w:r>
    </w:p>
    <w:p w:rsidR="00B269D5" w:rsidRPr="00B269D5" w:rsidRDefault="00B269D5" w:rsidP="00B269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69D5">
        <w:rPr>
          <w:rFonts w:ascii="Times New Roman" w:eastAsia="Times New Roman" w:hAnsi="Times New Roman"/>
          <w:sz w:val="26"/>
          <w:szCs w:val="26"/>
          <w:lang w:eastAsia="ru-RU"/>
        </w:rPr>
        <w:t xml:space="preserve">1. Утвердить Программу реализации Национальной концепции Республики Таджикистан по реабилитации </w:t>
      </w:r>
      <w:proofErr w:type="spellStart"/>
      <w:r w:rsidRPr="00B269D5">
        <w:rPr>
          <w:rFonts w:ascii="Times New Roman" w:eastAsia="Times New Roman" w:hAnsi="Times New Roman"/>
          <w:sz w:val="26"/>
          <w:szCs w:val="26"/>
          <w:lang w:eastAsia="ru-RU"/>
        </w:rPr>
        <w:t>хвост</w:t>
      </w:r>
      <w:bookmarkStart w:id="1" w:name="_GoBack"/>
      <w:bookmarkEnd w:id="1"/>
      <w:r w:rsidRPr="00B269D5">
        <w:rPr>
          <w:rFonts w:ascii="Times New Roman" w:eastAsia="Times New Roman" w:hAnsi="Times New Roman"/>
          <w:sz w:val="26"/>
          <w:szCs w:val="26"/>
          <w:lang w:eastAsia="ru-RU"/>
        </w:rPr>
        <w:t>охранилищ</w:t>
      </w:r>
      <w:proofErr w:type="spellEnd"/>
      <w:r w:rsidRPr="00B269D5">
        <w:rPr>
          <w:rFonts w:ascii="Times New Roman" w:eastAsia="Times New Roman" w:hAnsi="Times New Roman"/>
          <w:sz w:val="26"/>
          <w:szCs w:val="26"/>
          <w:lang w:eastAsia="ru-RU"/>
        </w:rPr>
        <w:t xml:space="preserve"> отходов переработки урановых руд на 2016-2024 годы (прилагается).</w:t>
      </w:r>
    </w:p>
    <w:p w:rsidR="00B269D5" w:rsidRPr="00B269D5" w:rsidRDefault="00B269D5" w:rsidP="00B269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69D5">
        <w:rPr>
          <w:rFonts w:ascii="Times New Roman" w:eastAsia="Times New Roman" w:hAnsi="Times New Roman"/>
          <w:sz w:val="26"/>
          <w:szCs w:val="26"/>
          <w:lang w:eastAsia="ru-RU"/>
        </w:rPr>
        <w:t>2. Соответствующим министерствам и ведомствам, местным исполнительным органам государственной власти в установленном порядке и в пределах предусмотренных средств из государственного бюджета, а также привлечения внешних грантов, принять необходимые меры для реализации данной Программы.</w:t>
      </w:r>
    </w:p>
    <w:p w:rsidR="00B269D5" w:rsidRPr="00B269D5" w:rsidRDefault="00B269D5" w:rsidP="00B269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69D5">
        <w:rPr>
          <w:rFonts w:ascii="Times New Roman" w:eastAsia="Times New Roman" w:hAnsi="Times New Roman"/>
          <w:sz w:val="26"/>
          <w:szCs w:val="26"/>
          <w:lang w:eastAsia="ru-RU"/>
        </w:rPr>
        <w:t>3. Министерству промышленности и новых технологий Республики Таджикистан ежегодно представлять информацию о ходе выполнения данного постановления Правительству Республики Таджикистан.</w:t>
      </w:r>
    </w:p>
    <w:p w:rsidR="00B269D5" w:rsidRPr="00B269D5" w:rsidRDefault="00B269D5" w:rsidP="00B269D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69D5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</w:t>
      </w:r>
    </w:p>
    <w:p w:rsidR="00B269D5" w:rsidRDefault="00B269D5" w:rsidP="00B269D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69D5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Правительства Республики Таджикистан  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</w:t>
      </w:r>
      <w:r w:rsidRPr="00B269D5">
        <w:rPr>
          <w:rFonts w:ascii="Times New Roman" w:eastAsia="Times New Roman" w:hAnsi="Times New Roman"/>
          <w:sz w:val="26"/>
          <w:szCs w:val="26"/>
          <w:lang w:eastAsia="ru-RU"/>
        </w:rPr>
        <w:t xml:space="preserve">Эмомали </w:t>
      </w:r>
      <w:proofErr w:type="spellStart"/>
      <w:r w:rsidRPr="00B269D5">
        <w:rPr>
          <w:rFonts w:ascii="Times New Roman" w:eastAsia="Times New Roman" w:hAnsi="Times New Roman"/>
          <w:sz w:val="26"/>
          <w:szCs w:val="26"/>
          <w:lang w:eastAsia="ru-RU"/>
        </w:rPr>
        <w:t>Рахмон</w:t>
      </w:r>
      <w:proofErr w:type="spellEnd"/>
      <w:r w:rsidRPr="00B269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269D5" w:rsidRDefault="00B269D5" w:rsidP="00B269D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269D5" w:rsidRPr="00B269D5" w:rsidRDefault="00B269D5" w:rsidP="00B269D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269D5" w:rsidRPr="00B269D5" w:rsidRDefault="00B269D5" w:rsidP="00B269D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69D5">
        <w:rPr>
          <w:rFonts w:ascii="Times New Roman" w:eastAsia="Times New Roman" w:hAnsi="Times New Roman"/>
          <w:sz w:val="26"/>
          <w:szCs w:val="26"/>
          <w:lang w:eastAsia="ru-RU"/>
        </w:rPr>
        <w:t>г. Душанбе,</w:t>
      </w:r>
    </w:p>
    <w:p w:rsidR="00B269D5" w:rsidRPr="00B269D5" w:rsidRDefault="00B269D5" w:rsidP="00B269D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69D5">
        <w:rPr>
          <w:rFonts w:ascii="Times New Roman" w:eastAsia="Times New Roman" w:hAnsi="Times New Roman"/>
          <w:sz w:val="26"/>
          <w:szCs w:val="26"/>
          <w:lang w:eastAsia="ru-RU"/>
        </w:rPr>
        <w:t>от 27 июля 2016 года, № 329</w:t>
      </w:r>
    </w:p>
    <w:p w:rsidR="00E929D9" w:rsidRPr="00B269D5" w:rsidRDefault="00E929D9" w:rsidP="00B269D5">
      <w:pPr>
        <w:jc w:val="center"/>
        <w:rPr>
          <w:rFonts w:ascii="Times New Roman" w:hAnsi="Times New Roman"/>
        </w:rPr>
      </w:pPr>
    </w:p>
    <w:sectPr w:rsidR="00E929D9" w:rsidRPr="00B26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1D"/>
    <w:rsid w:val="000D588B"/>
    <w:rsid w:val="008D6562"/>
    <w:rsid w:val="00B269D5"/>
    <w:rsid w:val="00E1241D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fp://rgn=40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3</cp:revision>
  <dcterms:created xsi:type="dcterms:W3CDTF">2017-02-22T06:42:00Z</dcterms:created>
  <dcterms:modified xsi:type="dcterms:W3CDTF">2017-02-22T06:42:00Z</dcterms:modified>
</cp:coreProperties>
</file>