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1A4" w:rsidRPr="007071A4" w:rsidRDefault="007071A4" w:rsidP="007071A4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7071A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50. Порядок введения в действие настоящего Закона</w:t>
      </w:r>
    </w:p>
    <w:p w:rsidR="007071A4" w:rsidRPr="007071A4" w:rsidRDefault="007071A4" w:rsidP="007071A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71A4">
        <w:rPr>
          <w:rFonts w:ascii="Times New Roman" w:eastAsia="Times New Roman" w:hAnsi="Times New Roman"/>
          <w:sz w:val="26"/>
          <w:szCs w:val="26"/>
          <w:lang w:eastAsia="ru-RU"/>
        </w:rPr>
        <w:t>Настоящий Закон ввести в действие через три месяца после его официального опубликования.</w:t>
      </w:r>
    </w:p>
    <w:p w:rsidR="007071A4" w:rsidRPr="007071A4" w:rsidRDefault="007071A4" w:rsidP="007071A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71A4">
        <w:rPr>
          <w:rFonts w:ascii="Times New Roman" w:eastAsia="Times New Roman" w:hAnsi="Times New Roman"/>
          <w:sz w:val="26"/>
          <w:szCs w:val="26"/>
          <w:lang w:eastAsia="ru-RU"/>
        </w:rPr>
        <w:t>Президент</w:t>
      </w:r>
    </w:p>
    <w:p w:rsidR="007071A4" w:rsidRDefault="007071A4" w:rsidP="007071A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71A4">
        <w:rPr>
          <w:rFonts w:ascii="Times New Roman" w:eastAsia="Times New Roman" w:hAnsi="Times New Roman"/>
          <w:sz w:val="26"/>
          <w:szCs w:val="26"/>
          <w:lang w:eastAsia="ru-RU"/>
        </w:rPr>
        <w:t>Республики Таджикистан              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</w:t>
      </w:r>
      <w:r w:rsidRPr="007071A4">
        <w:rPr>
          <w:rFonts w:ascii="Times New Roman" w:eastAsia="Times New Roman" w:hAnsi="Times New Roman"/>
          <w:sz w:val="26"/>
          <w:szCs w:val="26"/>
          <w:lang w:eastAsia="ru-RU"/>
        </w:rPr>
        <w:t xml:space="preserve">   Эмомали </w:t>
      </w:r>
      <w:proofErr w:type="spellStart"/>
      <w:r w:rsidRPr="007071A4">
        <w:rPr>
          <w:rFonts w:ascii="Times New Roman" w:eastAsia="Times New Roman" w:hAnsi="Times New Roman"/>
          <w:sz w:val="26"/>
          <w:szCs w:val="26"/>
          <w:lang w:eastAsia="ru-RU"/>
        </w:rPr>
        <w:t>Рахмон</w:t>
      </w:r>
      <w:proofErr w:type="spellEnd"/>
    </w:p>
    <w:p w:rsidR="007071A4" w:rsidRPr="007071A4" w:rsidRDefault="007071A4" w:rsidP="007071A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071A4" w:rsidRPr="007071A4" w:rsidRDefault="007071A4" w:rsidP="007071A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71A4">
        <w:rPr>
          <w:rFonts w:ascii="Times New Roman" w:eastAsia="Times New Roman" w:hAnsi="Times New Roman"/>
          <w:sz w:val="26"/>
          <w:szCs w:val="26"/>
          <w:lang w:eastAsia="ru-RU"/>
        </w:rPr>
        <w:t>г.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071A4">
        <w:rPr>
          <w:rFonts w:ascii="Times New Roman" w:eastAsia="Times New Roman" w:hAnsi="Times New Roman"/>
          <w:sz w:val="26"/>
          <w:szCs w:val="26"/>
          <w:lang w:eastAsia="ru-RU"/>
        </w:rPr>
        <w:t>Душанбе,</w:t>
      </w:r>
    </w:p>
    <w:p w:rsidR="007071A4" w:rsidRPr="007071A4" w:rsidRDefault="007071A4" w:rsidP="007071A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71A4">
        <w:rPr>
          <w:rFonts w:ascii="Times New Roman" w:eastAsia="Times New Roman" w:hAnsi="Times New Roman"/>
          <w:sz w:val="26"/>
          <w:szCs w:val="26"/>
          <w:lang w:eastAsia="ru-RU"/>
        </w:rPr>
        <w:t>28 декабря 2012 года, № 907</w:t>
      </w:r>
    </w:p>
    <w:p w:rsidR="007071A4" w:rsidRPr="007071A4" w:rsidRDefault="007071A4" w:rsidP="007071A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0" w:name="A000000057"/>
      <w:bookmarkEnd w:id="0"/>
      <w:r w:rsidRPr="007071A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ПОСТАНОВЛЕНИЕ МАДЖЛИСИ НАМОЯНДАГОН МАДЖЛИСИ ОЛИ РЕСПУБЛИКИ ТАДЖИКИСТАН</w:t>
      </w:r>
    </w:p>
    <w:p w:rsidR="007071A4" w:rsidRPr="007071A4" w:rsidRDefault="007071A4" w:rsidP="007071A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71A4">
        <w:rPr>
          <w:rFonts w:ascii="Times New Roman" w:eastAsia="Times New Roman" w:hAnsi="Times New Roman"/>
          <w:sz w:val="26"/>
          <w:szCs w:val="26"/>
          <w:lang w:eastAsia="ru-RU"/>
        </w:rPr>
        <w:t>О принятии Закона Республики Таджикистан "О государственно-частном партнерстве"</w:t>
      </w:r>
    </w:p>
    <w:p w:rsidR="007071A4" w:rsidRPr="007071A4" w:rsidRDefault="007071A4" w:rsidP="007071A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7071A4">
        <w:rPr>
          <w:rFonts w:ascii="Times New Roman" w:eastAsia="Times New Roman" w:hAnsi="Times New Roman"/>
          <w:sz w:val="26"/>
          <w:szCs w:val="26"/>
          <w:lang w:eastAsia="ru-RU"/>
        </w:rPr>
        <w:t>Маджлиси</w:t>
      </w:r>
      <w:proofErr w:type="spellEnd"/>
      <w:r w:rsidRPr="007071A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071A4">
        <w:rPr>
          <w:rFonts w:ascii="Times New Roman" w:eastAsia="Times New Roman" w:hAnsi="Times New Roman"/>
          <w:sz w:val="26"/>
          <w:szCs w:val="26"/>
          <w:lang w:eastAsia="ru-RU"/>
        </w:rPr>
        <w:t>намояндагон</w:t>
      </w:r>
      <w:proofErr w:type="spellEnd"/>
      <w:r w:rsidRPr="007071A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071A4">
        <w:rPr>
          <w:rFonts w:ascii="Times New Roman" w:eastAsia="Times New Roman" w:hAnsi="Times New Roman"/>
          <w:sz w:val="26"/>
          <w:szCs w:val="26"/>
          <w:lang w:eastAsia="ru-RU"/>
        </w:rPr>
        <w:t>Маджлиси</w:t>
      </w:r>
      <w:proofErr w:type="spellEnd"/>
      <w:r w:rsidRPr="007071A4">
        <w:rPr>
          <w:rFonts w:ascii="Times New Roman" w:eastAsia="Times New Roman" w:hAnsi="Times New Roman"/>
          <w:sz w:val="26"/>
          <w:szCs w:val="26"/>
          <w:lang w:eastAsia="ru-RU"/>
        </w:rPr>
        <w:t xml:space="preserve"> Оли Республики Таджикистан постановляет:</w:t>
      </w:r>
    </w:p>
    <w:p w:rsidR="007071A4" w:rsidRPr="007071A4" w:rsidRDefault="007071A4" w:rsidP="007071A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71A4">
        <w:rPr>
          <w:rFonts w:ascii="Times New Roman" w:eastAsia="Times New Roman" w:hAnsi="Times New Roman"/>
          <w:sz w:val="26"/>
          <w:szCs w:val="26"/>
          <w:lang w:eastAsia="ru-RU"/>
        </w:rPr>
        <w:t>Принять Закон Республики Таджикистан "О государственно-частном партнерстве".</w:t>
      </w:r>
    </w:p>
    <w:p w:rsidR="007071A4" w:rsidRPr="007071A4" w:rsidRDefault="007071A4" w:rsidP="007071A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71A4">
        <w:rPr>
          <w:rFonts w:ascii="Times New Roman" w:eastAsia="Times New Roman" w:hAnsi="Times New Roman"/>
          <w:sz w:val="26"/>
          <w:szCs w:val="26"/>
          <w:lang w:eastAsia="ru-RU"/>
        </w:rPr>
        <w:t>Председатель</w:t>
      </w:r>
    </w:p>
    <w:p w:rsidR="007071A4" w:rsidRPr="007071A4" w:rsidRDefault="007071A4" w:rsidP="007071A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7071A4">
        <w:rPr>
          <w:rFonts w:ascii="Times New Roman" w:eastAsia="Times New Roman" w:hAnsi="Times New Roman"/>
          <w:sz w:val="26"/>
          <w:szCs w:val="26"/>
          <w:lang w:eastAsia="ru-RU"/>
        </w:rPr>
        <w:t>Маджлиси</w:t>
      </w:r>
      <w:proofErr w:type="spellEnd"/>
      <w:r w:rsidRPr="007071A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071A4">
        <w:rPr>
          <w:rFonts w:ascii="Times New Roman" w:eastAsia="Times New Roman" w:hAnsi="Times New Roman"/>
          <w:sz w:val="26"/>
          <w:szCs w:val="26"/>
          <w:lang w:eastAsia="ru-RU"/>
        </w:rPr>
        <w:t>намояндагон</w:t>
      </w:r>
      <w:proofErr w:type="spellEnd"/>
      <w:r w:rsidRPr="007071A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071A4">
        <w:rPr>
          <w:rFonts w:ascii="Times New Roman" w:eastAsia="Times New Roman" w:hAnsi="Times New Roman"/>
          <w:sz w:val="26"/>
          <w:szCs w:val="26"/>
          <w:lang w:eastAsia="ru-RU"/>
        </w:rPr>
        <w:t>Маджлиси</w:t>
      </w:r>
      <w:proofErr w:type="spellEnd"/>
      <w:r w:rsidRPr="007071A4">
        <w:rPr>
          <w:rFonts w:ascii="Times New Roman" w:eastAsia="Times New Roman" w:hAnsi="Times New Roman"/>
          <w:sz w:val="26"/>
          <w:szCs w:val="26"/>
          <w:lang w:eastAsia="ru-RU"/>
        </w:rPr>
        <w:t xml:space="preserve"> Оли</w:t>
      </w:r>
    </w:p>
    <w:p w:rsidR="007071A4" w:rsidRDefault="007071A4" w:rsidP="007071A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71A4">
        <w:rPr>
          <w:rFonts w:ascii="Times New Roman" w:eastAsia="Times New Roman" w:hAnsi="Times New Roman"/>
          <w:sz w:val="26"/>
          <w:szCs w:val="26"/>
          <w:lang w:eastAsia="ru-RU"/>
        </w:rPr>
        <w:t>Республики Таджикистан                         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</w:t>
      </w:r>
      <w:r w:rsidRPr="007071A4">
        <w:rPr>
          <w:rFonts w:ascii="Times New Roman" w:eastAsia="Times New Roman" w:hAnsi="Times New Roman"/>
          <w:sz w:val="26"/>
          <w:szCs w:val="26"/>
          <w:lang w:eastAsia="ru-RU"/>
        </w:rPr>
        <w:t>Ш.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071A4">
        <w:rPr>
          <w:rFonts w:ascii="Times New Roman" w:eastAsia="Times New Roman" w:hAnsi="Times New Roman"/>
          <w:sz w:val="26"/>
          <w:szCs w:val="26"/>
          <w:lang w:eastAsia="ru-RU"/>
        </w:rPr>
        <w:t>Зухуров</w:t>
      </w:r>
      <w:proofErr w:type="spellEnd"/>
    </w:p>
    <w:p w:rsidR="007071A4" w:rsidRPr="007071A4" w:rsidRDefault="007071A4" w:rsidP="007071A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071A4" w:rsidRPr="007071A4" w:rsidRDefault="007071A4" w:rsidP="007071A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71A4">
        <w:rPr>
          <w:rFonts w:ascii="Times New Roman" w:eastAsia="Times New Roman" w:hAnsi="Times New Roman"/>
          <w:sz w:val="26"/>
          <w:szCs w:val="26"/>
          <w:lang w:eastAsia="ru-RU"/>
        </w:rPr>
        <w:t>г. Душанбе, 1 октября 2012 года, №915</w:t>
      </w:r>
    </w:p>
    <w:p w:rsidR="007071A4" w:rsidRPr="007071A4" w:rsidRDefault="007071A4" w:rsidP="007071A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1" w:name="A000000058"/>
      <w:bookmarkEnd w:id="1"/>
      <w:r w:rsidRPr="007071A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ПОСТАНОВЛЕНИЕ МАДЖЛИСИ МИЛЛИ МАДЖЛИСИ ОЛИ РЕСПУБЛИКИ ТАДЖИКИСТАН</w:t>
      </w:r>
    </w:p>
    <w:p w:rsidR="007071A4" w:rsidRPr="007071A4" w:rsidRDefault="007071A4" w:rsidP="007071A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71A4">
        <w:rPr>
          <w:rFonts w:ascii="Times New Roman" w:eastAsia="Times New Roman" w:hAnsi="Times New Roman"/>
          <w:sz w:val="26"/>
          <w:szCs w:val="26"/>
          <w:lang w:eastAsia="ru-RU"/>
        </w:rPr>
        <w:t>О Законе Республики Таджикистан "О государственно-частном партнерстве"</w:t>
      </w:r>
    </w:p>
    <w:p w:rsidR="007071A4" w:rsidRPr="007071A4" w:rsidRDefault="007071A4" w:rsidP="007071A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71A4">
        <w:rPr>
          <w:rFonts w:ascii="Times New Roman" w:eastAsia="Times New Roman" w:hAnsi="Times New Roman"/>
          <w:sz w:val="26"/>
          <w:szCs w:val="26"/>
          <w:lang w:eastAsia="ru-RU"/>
        </w:rPr>
        <w:t xml:space="preserve">Рассмотрев Закон Республики Таджикистан "О государственно-частном партнерстве", </w:t>
      </w:r>
      <w:proofErr w:type="spellStart"/>
      <w:r w:rsidRPr="007071A4">
        <w:rPr>
          <w:rFonts w:ascii="Times New Roman" w:eastAsia="Times New Roman" w:hAnsi="Times New Roman"/>
          <w:sz w:val="26"/>
          <w:szCs w:val="26"/>
          <w:lang w:eastAsia="ru-RU"/>
        </w:rPr>
        <w:t>Маджлиси</w:t>
      </w:r>
      <w:proofErr w:type="spellEnd"/>
      <w:r w:rsidRPr="007071A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071A4">
        <w:rPr>
          <w:rFonts w:ascii="Times New Roman" w:eastAsia="Times New Roman" w:hAnsi="Times New Roman"/>
          <w:sz w:val="26"/>
          <w:szCs w:val="26"/>
          <w:lang w:eastAsia="ru-RU"/>
        </w:rPr>
        <w:t>милли</w:t>
      </w:r>
      <w:proofErr w:type="spellEnd"/>
      <w:r w:rsidRPr="007071A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071A4">
        <w:rPr>
          <w:rFonts w:ascii="Times New Roman" w:eastAsia="Times New Roman" w:hAnsi="Times New Roman"/>
          <w:sz w:val="26"/>
          <w:szCs w:val="26"/>
          <w:lang w:eastAsia="ru-RU"/>
        </w:rPr>
        <w:t>Маджлиси</w:t>
      </w:r>
      <w:proofErr w:type="spellEnd"/>
      <w:r w:rsidRPr="007071A4">
        <w:rPr>
          <w:rFonts w:ascii="Times New Roman" w:eastAsia="Times New Roman" w:hAnsi="Times New Roman"/>
          <w:sz w:val="26"/>
          <w:szCs w:val="26"/>
          <w:lang w:eastAsia="ru-RU"/>
        </w:rPr>
        <w:t xml:space="preserve"> Оли Республики Таджикистан постановляет:</w:t>
      </w:r>
    </w:p>
    <w:p w:rsidR="007071A4" w:rsidRPr="007071A4" w:rsidRDefault="007071A4" w:rsidP="007071A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71A4">
        <w:rPr>
          <w:rFonts w:ascii="Times New Roman" w:eastAsia="Times New Roman" w:hAnsi="Times New Roman"/>
          <w:sz w:val="26"/>
          <w:szCs w:val="26"/>
          <w:lang w:eastAsia="ru-RU"/>
        </w:rPr>
        <w:t>Одобрить Закон Республики Таджикистан "О государственно-частном партнерстве".</w:t>
      </w:r>
    </w:p>
    <w:p w:rsidR="007071A4" w:rsidRPr="007071A4" w:rsidRDefault="007071A4" w:rsidP="007071A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71A4">
        <w:rPr>
          <w:rFonts w:ascii="Times New Roman" w:eastAsia="Times New Roman" w:hAnsi="Times New Roman"/>
          <w:sz w:val="26"/>
          <w:szCs w:val="26"/>
          <w:lang w:eastAsia="ru-RU"/>
        </w:rPr>
        <w:t>Председатель</w:t>
      </w:r>
    </w:p>
    <w:p w:rsidR="007071A4" w:rsidRPr="007071A4" w:rsidRDefault="007071A4" w:rsidP="007071A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7071A4">
        <w:rPr>
          <w:rFonts w:ascii="Times New Roman" w:eastAsia="Times New Roman" w:hAnsi="Times New Roman"/>
          <w:sz w:val="26"/>
          <w:szCs w:val="26"/>
          <w:lang w:eastAsia="ru-RU"/>
        </w:rPr>
        <w:t>Маджлиси</w:t>
      </w:r>
      <w:proofErr w:type="spellEnd"/>
      <w:r w:rsidRPr="007071A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071A4">
        <w:rPr>
          <w:rFonts w:ascii="Times New Roman" w:eastAsia="Times New Roman" w:hAnsi="Times New Roman"/>
          <w:sz w:val="26"/>
          <w:szCs w:val="26"/>
          <w:lang w:eastAsia="ru-RU"/>
        </w:rPr>
        <w:t>милли</w:t>
      </w:r>
      <w:proofErr w:type="spellEnd"/>
      <w:r w:rsidRPr="007071A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071A4">
        <w:rPr>
          <w:rFonts w:ascii="Times New Roman" w:eastAsia="Times New Roman" w:hAnsi="Times New Roman"/>
          <w:sz w:val="26"/>
          <w:szCs w:val="26"/>
          <w:lang w:eastAsia="ru-RU"/>
        </w:rPr>
        <w:t>Маджлиси</w:t>
      </w:r>
      <w:proofErr w:type="spellEnd"/>
      <w:r w:rsidRPr="007071A4">
        <w:rPr>
          <w:rFonts w:ascii="Times New Roman" w:eastAsia="Times New Roman" w:hAnsi="Times New Roman"/>
          <w:sz w:val="26"/>
          <w:szCs w:val="26"/>
          <w:lang w:eastAsia="ru-RU"/>
        </w:rPr>
        <w:t xml:space="preserve"> Оли</w:t>
      </w:r>
    </w:p>
    <w:p w:rsidR="007071A4" w:rsidRDefault="007071A4" w:rsidP="007071A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71A4">
        <w:rPr>
          <w:rFonts w:ascii="Times New Roman" w:eastAsia="Times New Roman" w:hAnsi="Times New Roman"/>
          <w:sz w:val="26"/>
          <w:szCs w:val="26"/>
          <w:lang w:eastAsia="ru-RU"/>
        </w:rPr>
        <w:t>Республики Таджикистан                       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</w:t>
      </w:r>
      <w:r w:rsidRPr="007071A4">
        <w:rPr>
          <w:rFonts w:ascii="Times New Roman" w:eastAsia="Times New Roman" w:hAnsi="Times New Roman"/>
          <w:sz w:val="26"/>
          <w:szCs w:val="26"/>
          <w:lang w:eastAsia="ru-RU"/>
        </w:rPr>
        <w:t> М.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071A4">
        <w:rPr>
          <w:rFonts w:ascii="Times New Roman" w:eastAsia="Times New Roman" w:hAnsi="Times New Roman"/>
          <w:sz w:val="26"/>
          <w:szCs w:val="26"/>
          <w:lang w:eastAsia="ru-RU"/>
        </w:rPr>
        <w:t>Убайдуллоев</w:t>
      </w:r>
      <w:proofErr w:type="spellEnd"/>
    </w:p>
    <w:p w:rsidR="007071A4" w:rsidRDefault="007071A4" w:rsidP="007071A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071A4" w:rsidRPr="007071A4" w:rsidRDefault="007071A4" w:rsidP="007071A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2" w:name="_GoBack"/>
      <w:bookmarkEnd w:id="2"/>
    </w:p>
    <w:p w:rsidR="007071A4" w:rsidRPr="007071A4" w:rsidRDefault="007071A4" w:rsidP="007071A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071A4">
        <w:rPr>
          <w:rFonts w:ascii="Times New Roman" w:eastAsia="Times New Roman" w:hAnsi="Times New Roman"/>
          <w:sz w:val="26"/>
          <w:szCs w:val="26"/>
          <w:lang w:eastAsia="ru-RU"/>
        </w:rPr>
        <w:t>г. Душанбе, 13 декабря 2012 года, №439</w:t>
      </w:r>
    </w:p>
    <w:p w:rsidR="00D51C75" w:rsidRPr="007071A4" w:rsidRDefault="00D51C75" w:rsidP="007071A4">
      <w:pPr>
        <w:rPr>
          <w:rFonts w:ascii="Times New Roman" w:hAnsi="Times New Roman"/>
          <w:sz w:val="26"/>
          <w:szCs w:val="26"/>
        </w:rPr>
      </w:pPr>
    </w:p>
    <w:sectPr w:rsidR="00D51C75" w:rsidRPr="007071A4" w:rsidSect="00FC255C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C5"/>
    <w:rsid w:val="00107A62"/>
    <w:rsid w:val="001F668F"/>
    <w:rsid w:val="00414F4C"/>
    <w:rsid w:val="004C24E3"/>
    <w:rsid w:val="006D0B44"/>
    <w:rsid w:val="007071A4"/>
    <w:rsid w:val="007A51D7"/>
    <w:rsid w:val="007D014E"/>
    <w:rsid w:val="00C20A91"/>
    <w:rsid w:val="00C338D2"/>
    <w:rsid w:val="00C77397"/>
    <w:rsid w:val="00D03FC5"/>
    <w:rsid w:val="00D51C75"/>
    <w:rsid w:val="00ED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39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39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2017-05-10T02:18:00Z</dcterms:created>
  <dcterms:modified xsi:type="dcterms:W3CDTF">2017-05-10T11:28:00Z</dcterms:modified>
</cp:coreProperties>
</file>