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AD" w:rsidRDefault="00145EAD" w:rsidP="00145EA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A74BF" w:rsidRPr="00BA74BF" w:rsidRDefault="00BA74BF" w:rsidP="00BA74B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A74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84. Порядок введения в действие настоящего Закона</w:t>
      </w:r>
    </w:p>
    <w:p w:rsidR="00BA74BF" w:rsidRPr="00BA74BF" w:rsidRDefault="00BA74BF" w:rsidP="00BA7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74BF">
        <w:rPr>
          <w:rFonts w:ascii="Times New Roman" w:eastAsia="Times New Roman" w:hAnsi="Times New Roman"/>
          <w:sz w:val="26"/>
          <w:szCs w:val="26"/>
          <w:lang w:eastAsia="ru-RU"/>
        </w:rPr>
        <w:t>Настоящий Закон ввести в действие с 1 января 2007 года.</w:t>
      </w:r>
    </w:p>
    <w:p w:rsidR="00BA74BF" w:rsidRPr="00BA74BF" w:rsidRDefault="00BA74BF" w:rsidP="00BA74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74BF">
        <w:rPr>
          <w:rFonts w:ascii="Times New Roman" w:eastAsia="Times New Roman" w:hAnsi="Times New Roman"/>
          <w:sz w:val="26"/>
          <w:szCs w:val="26"/>
          <w:lang w:eastAsia="ru-RU"/>
        </w:rPr>
        <w:t>Президент</w:t>
      </w:r>
    </w:p>
    <w:p w:rsidR="00BA74BF" w:rsidRDefault="00BA74BF" w:rsidP="00BA74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74BF">
        <w:rPr>
          <w:rFonts w:ascii="Times New Roman" w:eastAsia="Times New Roman" w:hAnsi="Times New Roman"/>
          <w:sz w:val="26"/>
          <w:szCs w:val="26"/>
          <w:lang w:eastAsia="ru-RU"/>
        </w:rPr>
        <w:t>Республики Таджикистан                                                      Э. Рахмонов</w:t>
      </w:r>
    </w:p>
    <w:p w:rsidR="00BA74BF" w:rsidRDefault="00BA74BF" w:rsidP="00BA74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74BF" w:rsidRPr="00BA74BF" w:rsidRDefault="00BA74BF" w:rsidP="00BA74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BA74BF" w:rsidRPr="00BA74BF" w:rsidRDefault="00BA74BF" w:rsidP="00BA74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74BF">
        <w:rPr>
          <w:rFonts w:ascii="Times New Roman" w:eastAsia="Times New Roman" w:hAnsi="Times New Roman"/>
          <w:sz w:val="26"/>
          <w:szCs w:val="26"/>
          <w:lang w:eastAsia="ru-RU"/>
        </w:rPr>
        <w:t>г. Душанбе</w:t>
      </w:r>
    </w:p>
    <w:p w:rsidR="00BA74BF" w:rsidRPr="00BA74BF" w:rsidRDefault="00BA74BF" w:rsidP="00BA74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74BF">
        <w:rPr>
          <w:rFonts w:ascii="Times New Roman" w:eastAsia="Times New Roman" w:hAnsi="Times New Roman"/>
          <w:sz w:val="26"/>
          <w:szCs w:val="26"/>
          <w:lang w:eastAsia="ru-RU"/>
        </w:rPr>
        <w:t>28 июля 2006 года № 197</w:t>
      </w:r>
    </w:p>
    <w:p w:rsidR="00D51C75" w:rsidRDefault="00D51C75"/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CB"/>
    <w:rsid w:val="00145EAD"/>
    <w:rsid w:val="007D014E"/>
    <w:rsid w:val="00BA74BF"/>
    <w:rsid w:val="00D51C75"/>
    <w:rsid w:val="00D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2017-05-04T05:04:00Z</dcterms:created>
  <dcterms:modified xsi:type="dcterms:W3CDTF">2017-05-04T05:08:00Z</dcterms:modified>
</cp:coreProperties>
</file>