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48" w:rsidRPr="00195A48" w:rsidRDefault="00195A48" w:rsidP="00195A48">
      <w:pPr>
        <w:spacing w:before="100" w:beforeAutospacing="1" w:after="100" w:afterAutospacing="1" w:line="240" w:lineRule="auto"/>
        <w:jc w:val="center"/>
        <w:outlineLvl w:val="1"/>
        <w:rPr>
          <w:rFonts w:ascii="Times New Roman" w:eastAsia="Times New Roman" w:hAnsi="Times New Roman"/>
          <w:b/>
          <w:bCs/>
          <w:sz w:val="28"/>
          <w:szCs w:val="28"/>
          <w:lang w:eastAsia="ru-RU"/>
        </w:rPr>
      </w:pPr>
      <w:bookmarkStart w:id="0" w:name="A000000001"/>
      <w:bookmarkEnd w:id="0"/>
      <w:r w:rsidRPr="00195A48">
        <w:rPr>
          <w:rFonts w:ascii="Times New Roman" w:eastAsia="Times New Roman" w:hAnsi="Times New Roman"/>
          <w:b/>
          <w:bCs/>
          <w:sz w:val="28"/>
          <w:szCs w:val="28"/>
          <w:lang w:eastAsia="ru-RU"/>
        </w:rPr>
        <w:t>ЗАКОН РЕСПУБЛИКИ ТАДЖИКИСТАН</w:t>
      </w:r>
    </w:p>
    <w:p w:rsidR="00195A48" w:rsidRDefault="00195A48" w:rsidP="00195A48">
      <w:pPr>
        <w:spacing w:after="0" w:line="240" w:lineRule="auto"/>
        <w:jc w:val="center"/>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ОБ ОБЕСПЕЧЕНИИ НАСЕЛЕНИЯ </w:t>
      </w:r>
    </w:p>
    <w:p w:rsidR="00195A48" w:rsidRPr="00195A48" w:rsidRDefault="00195A48" w:rsidP="00195A48">
      <w:pPr>
        <w:spacing w:after="0" w:line="240" w:lineRule="auto"/>
        <w:jc w:val="center"/>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ОБОГАЩЕННЫМИ ПИЩЕВЫМИ ПРОДУКТАМИ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Настоящий Закон регулирует общественные отношения в сфере обеспечения населения обогащенными пищевыми продуктами и определяет организационно-правовые основы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w:t>
      </w:r>
    </w:p>
    <w:p w:rsidR="00195A48" w:rsidRPr="00195A48" w:rsidRDefault="00195A48" w:rsidP="00195A48">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1" w:name="A5JJ0UF3GW"/>
      <w:bookmarkEnd w:id="1"/>
      <w:r w:rsidRPr="00195A48">
        <w:rPr>
          <w:rFonts w:ascii="Times New Roman" w:eastAsia="Times New Roman" w:hAnsi="Times New Roman"/>
          <w:b/>
          <w:bCs/>
          <w:sz w:val="28"/>
          <w:szCs w:val="28"/>
          <w:lang w:eastAsia="ru-RU"/>
        </w:rPr>
        <w:t>ГЛАВА 1. ОБЩИЕ ПОЛОЖЕНИЯ</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 w:name="A5JJ0UF5FN"/>
      <w:bookmarkEnd w:id="2"/>
      <w:r w:rsidRPr="00195A48">
        <w:rPr>
          <w:rFonts w:ascii="Times New Roman" w:eastAsia="Times New Roman" w:hAnsi="Times New Roman"/>
          <w:b/>
          <w:bCs/>
          <w:sz w:val="28"/>
          <w:szCs w:val="28"/>
          <w:lang w:eastAsia="ru-RU"/>
        </w:rPr>
        <w:t>Статья 1. Основные понятия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В настоящем Законе используются следующие основные понятия: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безопасность обогащенных пищевых продуктов - свойство обогащенного пищевого продукта, обеспечивающее безопасное для жизни и здоровья населения использование и/или хранение в течение установленного срока годности, являющейся безвредной для здоровья нынешнего и будущего поколения;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заболевания, связанные с недостатком йода в организме нарушение в организме из-за снижения активности щитовидной железы из-за недостатка йода в организме человека (снижение умственных способностей, </w:t>
      </w:r>
      <w:proofErr w:type="spellStart"/>
      <w:r w:rsidRPr="00195A48">
        <w:rPr>
          <w:rFonts w:ascii="Times New Roman" w:eastAsia="Times New Roman" w:hAnsi="Times New Roman"/>
          <w:sz w:val="28"/>
          <w:szCs w:val="28"/>
          <w:lang w:eastAsia="ru-RU"/>
        </w:rPr>
        <w:t>дебилизм</w:t>
      </w:r>
      <w:proofErr w:type="spellEnd"/>
      <w:r w:rsidRPr="00195A48">
        <w:rPr>
          <w:rFonts w:ascii="Times New Roman" w:eastAsia="Times New Roman" w:hAnsi="Times New Roman"/>
          <w:sz w:val="28"/>
          <w:szCs w:val="28"/>
          <w:lang w:eastAsia="ru-RU"/>
        </w:rPr>
        <w:t>, выкидыши, рождение мертвого плода и т.д.);</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обогащение - процесс введения (добавления) в пищевые продукты одного или более </w:t>
      </w:r>
      <w:proofErr w:type="gramStart"/>
      <w:r w:rsidRPr="00195A48">
        <w:rPr>
          <w:rFonts w:ascii="Times New Roman" w:eastAsia="Times New Roman" w:hAnsi="Times New Roman"/>
          <w:sz w:val="28"/>
          <w:szCs w:val="28"/>
          <w:lang w:eastAsia="ru-RU"/>
        </w:rPr>
        <w:t>необходимых</w:t>
      </w:r>
      <w:proofErr w:type="gramEnd"/>
      <w:r w:rsidRPr="00195A48">
        <w:rPr>
          <w:rFonts w:ascii="Times New Roman" w:eastAsia="Times New Roman" w:hAnsi="Times New Roman"/>
          <w:sz w:val="28"/>
          <w:szCs w:val="28"/>
          <w:lang w:eastAsia="ru-RU"/>
        </w:rPr>
        <w:t xml:space="preserve"> микронутриентов;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йодирование соли и пищевых продуктов - процесс обогащения соли и пищевых продуктов йодом с целью профилактики </w:t>
      </w:r>
      <w:proofErr w:type="spellStart"/>
      <w:r w:rsidRPr="00195A48">
        <w:rPr>
          <w:rFonts w:ascii="Times New Roman" w:eastAsia="Times New Roman" w:hAnsi="Times New Roman"/>
          <w:sz w:val="28"/>
          <w:szCs w:val="28"/>
          <w:lang w:eastAsia="ru-RU"/>
        </w:rPr>
        <w:t>йододефицитных</w:t>
      </w:r>
      <w:proofErr w:type="spellEnd"/>
      <w:r w:rsidRPr="00195A48">
        <w:rPr>
          <w:rFonts w:ascii="Times New Roman" w:eastAsia="Times New Roman" w:hAnsi="Times New Roman"/>
          <w:sz w:val="28"/>
          <w:szCs w:val="28"/>
          <w:lang w:eastAsia="ru-RU"/>
        </w:rPr>
        <w:t xml:space="preserve">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микронутриенты - незаменимые пищевые вещества, то есть жизненно-важные источники, определяющие пищевую ценность пищевых продуктов, необходимые для нормального построения, роста, обновления органов, тканей, обмена веществ и развития организма человека в целом;</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обогащенные пищевые продукты - пищевые продукты, в которые с учетом оптимальных норм потребления пищевых продуктов добавлены в процессе (на стадии) производства (изготовления) один или более необходимых микронутриентов;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w:t>
      </w:r>
      <w:proofErr w:type="spellStart"/>
      <w:r w:rsidRPr="00195A48">
        <w:rPr>
          <w:rFonts w:ascii="Times New Roman" w:eastAsia="Times New Roman" w:hAnsi="Times New Roman"/>
          <w:sz w:val="28"/>
          <w:szCs w:val="28"/>
          <w:lang w:eastAsia="ru-RU"/>
        </w:rPr>
        <w:t>микронутриентная</w:t>
      </w:r>
      <w:proofErr w:type="spellEnd"/>
      <w:r w:rsidRPr="00195A48">
        <w:rPr>
          <w:rFonts w:ascii="Times New Roman" w:eastAsia="Times New Roman" w:hAnsi="Times New Roman"/>
          <w:sz w:val="28"/>
          <w:szCs w:val="28"/>
          <w:lang w:eastAsia="ru-RU"/>
        </w:rPr>
        <w:t xml:space="preserve"> недостаточность - состояние организма человека, обусловленное недостаточным поступлением с пищевыми продуктами </w:t>
      </w:r>
      <w:r w:rsidRPr="00195A48">
        <w:rPr>
          <w:rFonts w:ascii="Times New Roman" w:eastAsia="Times New Roman" w:hAnsi="Times New Roman"/>
          <w:sz w:val="28"/>
          <w:szCs w:val="28"/>
          <w:lang w:eastAsia="ru-RU"/>
        </w:rPr>
        <w:lastRenderedPageBreak/>
        <w:t xml:space="preserve">витаминов, железа и других микроэлементов, в которых ежедневно нуждается организм человека, приводящее к появлению и развитию железодефицитных, </w:t>
      </w:r>
      <w:proofErr w:type="spellStart"/>
      <w:r w:rsidRPr="00195A48">
        <w:rPr>
          <w:rFonts w:ascii="Times New Roman" w:eastAsia="Times New Roman" w:hAnsi="Times New Roman"/>
          <w:sz w:val="28"/>
          <w:szCs w:val="28"/>
          <w:lang w:eastAsia="ru-RU"/>
        </w:rPr>
        <w:t>йододефицитных</w:t>
      </w:r>
      <w:proofErr w:type="spellEnd"/>
      <w:r w:rsidRPr="00195A48">
        <w:rPr>
          <w:rFonts w:ascii="Times New Roman" w:eastAsia="Times New Roman" w:hAnsi="Times New Roman"/>
          <w:sz w:val="28"/>
          <w:szCs w:val="28"/>
          <w:lang w:eastAsia="ru-RU"/>
        </w:rPr>
        <w:t xml:space="preserve"> и иных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пищевая соль - соль, предназначенная для потребления людей и животных;</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премикс - совокупность витаминов и минералов, используемых при обогащении продуктов питания;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профилактика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 комплекс мер, направленных на устранение факторов риска возникновения и развития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195A48">
        <w:rPr>
          <w:rFonts w:ascii="Times New Roman" w:eastAsia="Times New Roman" w:hAnsi="Times New Roman"/>
          <w:sz w:val="28"/>
          <w:szCs w:val="28"/>
          <w:lang w:eastAsia="ru-RU"/>
        </w:rPr>
        <w:t>- паспорт производства - документ установленной формы, отражающий показатели производственных мощностей производителя, его основные и регламентирующие характеристики использования имеющегося оборудования для соблюдения технологического процесса производства.</w:t>
      </w:r>
      <w:proofErr w:type="gramEnd"/>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 w:name="A000000002"/>
      <w:bookmarkEnd w:id="3"/>
      <w:r w:rsidRPr="00195A48">
        <w:rPr>
          <w:rFonts w:ascii="Times New Roman" w:eastAsia="Times New Roman" w:hAnsi="Times New Roman"/>
          <w:b/>
          <w:bCs/>
          <w:sz w:val="28"/>
          <w:szCs w:val="28"/>
          <w:lang w:eastAsia="ru-RU"/>
        </w:rPr>
        <w:t>Статья 2. Законодательство Республики Таджикистан об обеспечении населения обогащенными пищевыми продуктами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Законодательство Республики Таджикистан об обеспечении населения обогащенными пищевыми продуктами основывается на </w:t>
      </w:r>
      <w:hyperlink r:id="rId5" w:tooltip="Ссылка на Конституция РТ" w:history="1">
        <w:r w:rsidRPr="00195A48">
          <w:rPr>
            <w:rFonts w:ascii="Times New Roman" w:eastAsia="Times New Roman" w:hAnsi="Times New Roman"/>
            <w:sz w:val="28"/>
            <w:szCs w:val="28"/>
            <w:lang w:eastAsia="ru-RU"/>
          </w:rPr>
          <w:t>Конституции</w:t>
        </w:r>
      </w:hyperlink>
      <w:r w:rsidRPr="00195A48">
        <w:rPr>
          <w:rFonts w:ascii="Times New Roman" w:eastAsia="Times New Roman" w:hAnsi="Times New Roman"/>
          <w:sz w:val="28"/>
          <w:szCs w:val="28"/>
          <w:lang w:eastAsia="ru-RU"/>
        </w:rPr>
        <w:t xml:space="preserve">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 w:name="A5JJ0UGT12"/>
      <w:bookmarkEnd w:id="4"/>
      <w:r w:rsidRPr="00195A48">
        <w:rPr>
          <w:rFonts w:ascii="Times New Roman" w:eastAsia="Times New Roman" w:hAnsi="Times New Roman"/>
          <w:b/>
          <w:bCs/>
          <w:sz w:val="28"/>
          <w:szCs w:val="28"/>
          <w:lang w:eastAsia="ru-RU"/>
        </w:rPr>
        <w:t>Статья 3. Задачи и сфера действия настоящего Закона</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1. Задачами настоящего Закона являются: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способствование профилактике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посредством питательной эффективности, носящего предупредительный характер, обогащения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создание условий для устранения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профилактики различных заболеваний, предотвращения материнской и детской смертности и увеличения продолжительности жизни человека;</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разработка механизмов и мер государственной поддержки отечественных производителей и распределителей (дистрибьюторов и продавцов) обогащенных пищевых продуктов, закрепления результатов, достигнутых в ходе выполнения программ обогащения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2. Действие настоящего Закона распространяется на всех изготовителей, производителей, экспортеров, дистрибьюторов и продавцов, а также других физических и юридических лиц, вовлекаемых в деятельность по обогащению пищевых продуктов и обращения с ними, в том числе премиксов.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3. Действие настоящего Закона не распространяется на деятельность физических и юридических ю лиц, занимающихся изготовлением, производством и оборотом пищевых, в том числе биологически активных добавок.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 w:name="A5JJ0UHXV3"/>
      <w:bookmarkEnd w:id="5"/>
      <w:r w:rsidRPr="00195A48">
        <w:rPr>
          <w:rFonts w:ascii="Times New Roman" w:eastAsia="Times New Roman" w:hAnsi="Times New Roman"/>
          <w:b/>
          <w:bCs/>
          <w:sz w:val="28"/>
          <w:szCs w:val="28"/>
          <w:lang w:eastAsia="ru-RU"/>
        </w:rPr>
        <w:t>Статья 4. Принципы обогащения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Обогащение пищевых продуктов основывается на следующих принципах:</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w:t>
      </w:r>
      <w:proofErr w:type="spellStart"/>
      <w:r w:rsidRPr="00195A48">
        <w:rPr>
          <w:rFonts w:ascii="Times New Roman" w:eastAsia="Times New Roman" w:hAnsi="Times New Roman"/>
          <w:sz w:val="28"/>
          <w:szCs w:val="28"/>
          <w:lang w:eastAsia="ru-RU"/>
        </w:rPr>
        <w:t>нормированность</w:t>
      </w:r>
      <w:proofErr w:type="spellEnd"/>
      <w:r w:rsidRPr="00195A48">
        <w:rPr>
          <w:rFonts w:ascii="Times New Roman" w:eastAsia="Times New Roman" w:hAnsi="Times New Roman"/>
          <w:sz w:val="28"/>
          <w:szCs w:val="28"/>
          <w:lang w:eastAsia="ru-RU"/>
        </w:rPr>
        <w:t xml:space="preserve"> содержания элементов обогащения пищевых продуктов, процессов (методов) производства, хранения, перевозки, реализации и использования;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обязательность соблюдения и исполнения требований законодательства, технических регламентов (технических нормативных документов), санитарных норм и правил, рецептур, технологических инструкций и других нормативных документов в сфере обогащения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обязательность ведения производственного контроля, использования научно - обоснованных форм и методов мониторинга обогащения и потребления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обеспеченность содержания витаминов, минеральных и иных веществ на уровне не ниже регламентируемого в течение всего срока годности обогащенного продукта;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195A48">
        <w:rPr>
          <w:rFonts w:ascii="Times New Roman" w:eastAsia="Times New Roman" w:hAnsi="Times New Roman"/>
          <w:sz w:val="28"/>
          <w:szCs w:val="28"/>
          <w:lang w:eastAsia="ru-RU"/>
        </w:rPr>
        <w:t>- подтвержденная эффективность обогащенных пищевых продуктов, демонстрирующая их полную безопасность, приемлемые вкусовые качества, хорошую усвояемость, способность существенно улучшать обеспеченность организма человека витаминами, минералами и иными веществами, введенными в состав обогащенных продуктов, и связанные с этими веществами показатели здоровья;</w:t>
      </w:r>
      <w:proofErr w:type="gramEnd"/>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недопустимость ухудшения потребительских свойств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учёт возможности химического взаимодействия обогащающих добавок между собой и с компонентами обогащаемого продукта, сочетания, формы, способы и стадии их внесения.</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 w:name="A000000003"/>
      <w:bookmarkEnd w:id="6"/>
      <w:r w:rsidRPr="00195A48">
        <w:rPr>
          <w:rFonts w:ascii="Times New Roman" w:eastAsia="Times New Roman" w:hAnsi="Times New Roman"/>
          <w:b/>
          <w:bCs/>
          <w:sz w:val="28"/>
          <w:szCs w:val="28"/>
          <w:lang w:eastAsia="ru-RU"/>
        </w:rPr>
        <w:lastRenderedPageBreak/>
        <w:t xml:space="preserve">Статья 5. Государственная политика в сфере профилактики </w:t>
      </w:r>
      <w:proofErr w:type="spellStart"/>
      <w:r w:rsidRPr="00195A48">
        <w:rPr>
          <w:rFonts w:ascii="Times New Roman" w:eastAsia="Times New Roman" w:hAnsi="Times New Roman"/>
          <w:b/>
          <w:bCs/>
          <w:sz w:val="28"/>
          <w:szCs w:val="28"/>
          <w:lang w:eastAsia="ru-RU"/>
        </w:rPr>
        <w:t>микронутриентной</w:t>
      </w:r>
      <w:proofErr w:type="spellEnd"/>
      <w:r w:rsidRPr="00195A48">
        <w:rPr>
          <w:rFonts w:ascii="Times New Roman" w:eastAsia="Times New Roman" w:hAnsi="Times New Roman"/>
          <w:b/>
          <w:bCs/>
          <w:sz w:val="28"/>
          <w:szCs w:val="28"/>
          <w:lang w:eastAsia="ru-RU"/>
        </w:rPr>
        <w:t xml:space="preserve"> недостаточности и связанных с ней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Государственная политика в сфере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реализуется следующими путями: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осуществление экономических, правовых и организационных мер, направленных на насыщение потребительского рынка обогащенными пищевыми продуктами;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осуществление государственного надзора качества и безопасности обогащенных пищевых продуктов и условий их хранения;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государственная поддержка научных исследований в сфере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осуществление профилактических мероприятий по обеспечению детей и женщин репродуктивного возраста железосодержащими и </w:t>
      </w:r>
      <w:proofErr w:type="spellStart"/>
      <w:r w:rsidRPr="00195A48">
        <w:rPr>
          <w:rFonts w:ascii="Times New Roman" w:eastAsia="Times New Roman" w:hAnsi="Times New Roman"/>
          <w:sz w:val="28"/>
          <w:szCs w:val="28"/>
          <w:lang w:eastAsia="ru-RU"/>
        </w:rPr>
        <w:t>йо</w:t>
      </w:r>
      <w:proofErr w:type="spellEnd"/>
      <w:r w:rsidRPr="00195A48">
        <w:rPr>
          <w:rFonts w:ascii="Times New Roman" w:eastAsia="Times New Roman" w:hAnsi="Times New Roman"/>
          <w:sz w:val="28"/>
          <w:szCs w:val="28"/>
          <w:lang w:eastAsia="ru-RU"/>
        </w:rPr>
        <w:t xml:space="preserve"> </w:t>
      </w:r>
      <w:proofErr w:type="gramStart"/>
      <w:r w:rsidRPr="00195A48">
        <w:rPr>
          <w:rFonts w:ascii="Times New Roman" w:eastAsia="Times New Roman" w:hAnsi="Times New Roman"/>
          <w:sz w:val="28"/>
          <w:szCs w:val="28"/>
          <w:lang w:eastAsia="ru-RU"/>
        </w:rPr>
        <w:t>до</w:t>
      </w:r>
      <w:proofErr w:type="gramEnd"/>
      <w:r w:rsidRPr="00195A48">
        <w:rPr>
          <w:rFonts w:ascii="Times New Roman" w:eastAsia="Times New Roman" w:hAnsi="Times New Roman"/>
          <w:sz w:val="28"/>
          <w:szCs w:val="28"/>
          <w:lang w:eastAsia="ru-RU"/>
        </w:rPr>
        <w:t xml:space="preserve"> содержащими препаратами;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мониторинг эффективности мероприятий по обогащению пищевых продуктов,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совершенствование информационно-аналитических и статистических систем учета в сфере профилактики и лечения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связанных-с ней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развитие международного сотрудничества в сфере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w:t>
      </w:r>
    </w:p>
    <w:p w:rsidR="00195A48" w:rsidRPr="00195A48" w:rsidRDefault="00195A48" w:rsidP="00021280">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7" w:name="A000000004"/>
      <w:bookmarkEnd w:id="7"/>
      <w:r w:rsidRPr="00195A48">
        <w:rPr>
          <w:rFonts w:ascii="Times New Roman" w:eastAsia="Times New Roman" w:hAnsi="Times New Roman"/>
          <w:b/>
          <w:bCs/>
          <w:sz w:val="28"/>
          <w:szCs w:val="28"/>
          <w:lang w:eastAsia="ru-RU"/>
        </w:rPr>
        <w:t>ГЛАВА 2. ГОСУДАРСТВЕННОЕ РЕГУЛИРОВАНИЕ, УПРАВЛЕНИЕ И ПОДДЕРЖКА В СФЕРЕ ОБЕСПЕЧЕНИЯ НАСЕЛЕНИЯ ОБОГАЩЕННЫМИ ПИЩЕВЫМИ ПРОДУКТАМИ</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 w:name="A000000005"/>
      <w:bookmarkEnd w:id="8"/>
      <w:r w:rsidRPr="00195A48">
        <w:rPr>
          <w:rFonts w:ascii="Times New Roman" w:eastAsia="Times New Roman" w:hAnsi="Times New Roman"/>
          <w:b/>
          <w:bCs/>
          <w:sz w:val="28"/>
          <w:szCs w:val="28"/>
          <w:lang w:eastAsia="ru-RU"/>
        </w:rPr>
        <w:t>Статья 6. Государственный надзор и контроль в сфере обеспечения безопасности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Государственный надзор и контроль за деятельности юридических лиц и индивидуальных предпринимателей по производству и обороту обогащенных пищевых продуктов, в том числе премиксов, и оказанию услуг по розничной торговле обогащенными пищевыми продуктами и общественного питания осуществляется уполномоченным органом государственного надзора здравоохранения и социальной защиты </w:t>
      </w:r>
      <w:r w:rsidRPr="00195A48">
        <w:rPr>
          <w:rFonts w:ascii="Times New Roman" w:eastAsia="Times New Roman" w:hAnsi="Times New Roman"/>
          <w:sz w:val="28"/>
          <w:szCs w:val="28"/>
          <w:lang w:eastAsia="ru-RU"/>
        </w:rPr>
        <w:lastRenderedPageBreak/>
        <w:t>населения в порядке, установленном законодательством Республики Таджикистан.</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 w:name="A000000006"/>
      <w:bookmarkEnd w:id="9"/>
      <w:r w:rsidRPr="00195A48">
        <w:rPr>
          <w:rFonts w:ascii="Times New Roman" w:eastAsia="Times New Roman" w:hAnsi="Times New Roman"/>
          <w:b/>
          <w:bCs/>
          <w:sz w:val="28"/>
          <w:szCs w:val="28"/>
          <w:lang w:eastAsia="ru-RU"/>
        </w:rPr>
        <w:t>Статья 7. Компетенция Правительства Республики Таджикистан в сфере обеспечения населения обогащенными пищевыми продуктами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195A48">
        <w:rPr>
          <w:rFonts w:ascii="Times New Roman" w:eastAsia="Times New Roman" w:hAnsi="Times New Roman"/>
          <w:sz w:val="28"/>
          <w:szCs w:val="28"/>
          <w:lang w:eastAsia="ru-RU"/>
        </w:rPr>
        <w:t>К</w:t>
      </w:r>
      <w:proofErr w:type="gramEnd"/>
      <w:r w:rsidRPr="00195A48">
        <w:rPr>
          <w:rFonts w:ascii="Times New Roman" w:eastAsia="Times New Roman" w:hAnsi="Times New Roman"/>
          <w:sz w:val="28"/>
          <w:szCs w:val="28"/>
          <w:lang w:eastAsia="ru-RU"/>
        </w:rPr>
        <w:t xml:space="preserve"> компетенцию Правительства Республики Таджикистан в сфере обеспечения населения обогащенными пищевыми продуктами отнесено:</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разработка основных направлений государственной политики в сфере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осуществление контроля деятельности центральных и местных исполнительных органов государственной власти по вопросам обогащения пищевых продуктов и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утверждение научно-исследовательских программ по профилактике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обеспечение населения обогащенными пищевыми продуктами, создание государственных резервов обогащенных продуктов и определение источников их финансирования;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государственное нормирование в области оборота обогащенных пищевых продуктов и осуществление мер по государственной поддержке хозяйствующих субъектов, занимающихся производством обогащенных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осуществление других полномочий, предусмотренных законодательством Республики Таджикистан.</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 w:name="A000000007"/>
      <w:bookmarkEnd w:id="10"/>
      <w:r w:rsidRPr="00195A48">
        <w:rPr>
          <w:rFonts w:ascii="Times New Roman" w:eastAsia="Times New Roman" w:hAnsi="Times New Roman"/>
          <w:b/>
          <w:bCs/>
          <w:sz w:val="28"/>
          <w:szCs w:val="28"/>
          <w:lang w:eastAsia="ru-RU"/>
        </w:rPr>
        <w:t>Статья 8. Полномочия уполномоченного органа государственного надзора здравоохранения и социальной защиты населения в сфере обеспечения населения обогащенными пищевыми продуктами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В полномочия уполномоченного органа государственного надзора здравоохранения и социальной защиты населения в сфере обеспечения населения обогащенными пищевыми продуктами входит:</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координация деятельности министерств и ведомств, местных исполнительных органов государственной власти, органов самоуправления посёлков и сёл, хозяйствующих субъектов и общественных объединений в осуществлении государственных программ по обогащению пищевых продуктов и обеспечению населения обогащенной пищевой продукцией;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 xml:space="preserve">- установление санитарно-эпидемиологических требований по обогащению пищевых продуктов, норм и рекомендуемый уровень содержания ингредиентов в обогащенных пищевых продуктах;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организация, обеспечение и выполнение работ в сфере технического регулирования, касающихся обязательных требований к безопасности обогащенных пищевых продуктов и премиксов, предназначенных для обогащения пищевой продукции; утверждение перечня заболеваний, связанных с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недостаточностью;</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утверждение перечня витаминов, минералов, </w:t>
      </w:r>
      <w:proofErr w:type="spellStart"/>
      <w:r w:rsidRPr="00195A48">
        <w:rPr>
          <w:rFonts w:ascii="Times New Roman" w:eastAsia="Times New Roman" w:hAnsi="Times New Roman"/>
          <w:sz w:val="28"/>
          <w:szCs w:val="28"/>
          <w:lang w:eastAsia="ru-RU"/>
        </w:rPr>
        <w:t>витаминноминеральных</w:t>
      </w:r>
      <w:proofErr w:type="spellEnd"/>
      <w:r w:rsidRPr="00195A48">
        <w:rPr>
          <w:rFonts w:ascii="Times New Roman" w:eastAsia="Times New Roman" w:hAnsi="Times New Roman"/>
          <w:sz w:val="28"/>
          <w:szCs w:val="28"/>
          <w:lang w:eastAsia="ru-RU"/>
        </w:rPr>
        <w:t xml:space="preserve"> и минеральных составов и веществ, используемых для обогащения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утверждение перечня минералов и веществ, запрещенных для использования при обогащении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утверждение порядка осуществления лабораторных исследований с целью оценки качества и безопасности обогащенных пищевых продуктов, периодичности государственного надзора в объектах по производству и обороту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проведение мониторинга качества, производства, хранения, ввоза и реализации йодированной соли и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проведение санитарно-эпидемиологических и разъяснительных работ по профилактике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среди населения;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разработка методических руково</w:t>
      </w:r>
      <w:proofErr w:type="gramStart"/>
      <w:r w:rsidRPr="00195A48">
        <w:rPr>
          <w:rFonts w:ascii="Times New Roman" w:eastAsia="Times New Roman" w:hAnsi="Times New Roman"/>
          <w:sz w:val="28"/>
          <w:szCs w:val="28"/>
          <w:lang w:eastAsia="ru-RU"/>
        </w:rPr>
        <w:t>дств дл</w:t>
      </w:r>
      <w:proofErr w:type="gramEnd"/>
      <w:r w:rsidRPr="00195A48">
        <w:rPr>
          <w:rFonts w:ascii="Times New Roman" w:eastAsia="Times New Roman" w:hAnsi="Times New Roman"/>
          <w:sz w:val="28"/>
          <w:szCs w:val="28"/>
          <w:lang w:eastAsia="ru-RU"/>
        </w:rPr>
        <w:t>я производителей, продавцов и потребителей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проведение мероприятий по предупреждению населения о рисках и последствиях заболеваний, связанных с недостаточностью витаминов и микроэлементов в пищевых продуктах, и необходимости употребления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утверждение санитарно-гигиенических требований для объектов, осуществляющих производство и оборот обогащенных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проведение санитарно-эпидемиологической экспертизы обогащенных пищевых продуктов и выдача гигиенического сертификата на обогащенный пищевой продукт;</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 согласование технических условий и правил, норм, рецептур, технологических инструкций и других документов по обогащению пищевых продуктов, соблюдение соответствующих мер, санитарных норм и правил;</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утверждение перечня методов измерений и исследований обогащенных пищевых продуктов, лабораторий, предназначенных для идентификации, исследований и оценки эффективности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оценка и прогноз степени распространения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среди населения;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государственный надзор качества и безопасности обогащенных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осуществление других полномочий, предусмотренных законодательством Республики Таджикистан.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 w:name="A5JJ0ULUA8"/>
      <w:bookmarkEnd w:id="11"/>
      <w:r w:rsidRPr="00195A48">
        <w:rPr>
          <w:rFonts w:ascii="Times New Roman" w:eastAsia="Times New Roman" w:hAnsi="Times New Roman"/>
          <w:b/>
          <w:bCs/>
          <w:sz w:val="28"/>
          <w:szCs w:val="28"/>
          <w:lang w:eastAsia="ru-RU"/>
        </w:rPr>
        <w:t>Статья 9. Полномочия уполномоченного государственного органа по техническому регулированию и метрологии в сфере обеспечения населения обогащенными пищевыми продуктами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В полномочия уполномоченного государственного органа по техническому регулированию и метрологии в сфере обеспечения населения обогащенными пищевыми продуктами входит:</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реализация государственной политики в области технического нормирования, стандартизации и обязательной сертификации обогащенных пищевых продуктов и премиксов;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осуществление сертификации систем безопасности производства обогащенных пищевых продуктов, метрологического надзора и экспертиза оборудования предприятий по производству обогащенных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осуществление государственного контроля в отношении физических и юридических лиц за соблюдением обязательных требований нормативных актов в сфере технического регулирования при производстве обогащенных пищевых продуктов и премиксов, предназначенных для обогащения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осуществление государственного контроля соблюдения обязательных требований технических регламентов (технических нормативных документов) и оценка соответствия требованиям технических регламентов (технических нормативных документов) в сфере оборота обогащенных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 осуществление других полномочий, предусмотренных законодательством Республики Таджикистан.</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 w:name="A000000009"/>
      <w:bookmarkEnd w:id="12"/>
      <w:r w:rsidRPr="00195A48">
        <w:rPr>
          <w:rFonts w:ascii="Times New Roman" w:eastAsia="Times New Roman" w:hAnsi="Times New Roman"/>
          <w:b/>
          <w:bCs/>
          <w:sz w:val="28"/>
          <w:szCs w:val="28"/>
          <w:lang w:eastAsia="ru-RU"/>
        </w:rPr>
        <w:t>Статья 10. Полномочия местного органа государственной власти в сфере обеспечения населения обогащенными пищевыми продуктами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В полномочия местного органа государственной власти в сфере обеспечения населения обогащенными пищевыми продуктами входит: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разработка и реализация местных программ в сфере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поддержка производителей обогащенных пищевых продуктов и премиксов;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участие в процессе обязательного пользования обогащенных пищевых продуктов в образовательных, здравоохранительных, социальных учреждениях и других бюджетных организациях;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организация и осуществление предупредительно предотвращающих работ по профилактике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выявлению целевых групп с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недостаточностью;</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обеспечение доступа населения к обогащенным пищевым продуктам;</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принятие мер в пределах своих полномочий по обеспечению качества и безопасности обогащенных пищевых продуктов, премиксов, предназначенных для обогащения пищевых продуктов, и условий их хранения;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осуществление других полномочий, предусмотренных законодательством Республики Таджикистан.</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 w:name="A000000010"/>
      <w:bookmarkEnd w:id="13"/>
      <w:r w:rsidRPr="00195A48">
        <w:rPr>
          <w:rFonts w:ascii="Times New Roman" w:eastAsia="Times New Roman" w:hAnsi="Times New Roman"/>
          <w:b/>
          <w:bCs/>
          <w:sz w:val="28"/>
          <w:szCs w:val="28"/>
          <w:lang w:eastAsia="ru-RU"/>
        </w:rPr>
        <w:t xml:space="preserve">Статья 11. Основные направления обеспечения населения обогащенными пищевыми продуктами, государственная поддержка обеспечения населения обогащенными пищевыми продуктами, профилактика </w:t>
      </w:r>
      <w:proofErr w:type="spellStart"/>
      <w:r w:rsidRPr="00195A48">
        <w:rPr>
          <w:rFonts w:ascii="Times New Roman" w:eastAsia="Times New Roman" w:hAnsi="Times New Roman"/>
          <w:b/>
          <w:bCs/>
          <w:sz w:val="28"/>
          <w:szCs w:val="28"/>
          <w:lang w:eastAsia="ru-RU"/>
        </w:rPr>
        <w:t>микронутриентной</w:t>
      </w:r>
      <w:proofErr w:type="spellEnd"/>
      <w:r w:rsidRPr="00195A48">
        <w:rPr>
          <w:rFonts w:ascii="Times New Roman" w:eastAsia="Times New Roman" w:hAnsi="Times New Roman"/>
          <w:b/>
          <w:bCs/>
          <w:sz w:val="28"/>
          <w:szCs w:val="28"/>
          <w:lang w:eastAsia="ru-RU"/>
        </w:rPr>
        <w:t xml:space="preserve"> недостаточности и связанных с ней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1. Основными направлениями обеспечения населения, обогащенными пищевыми продуктами являются: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установление перечня пищевых продуктов, подлежащих обязательному обогащению;</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обеспечение производства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 обеспечение баланса импорта и экспорта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государственная закупка обогащенных пищевых продуктов с целью формирования, обновления и заполнения соответствующих государственных запасов;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регулярный мониторинг состояния рынка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2. Порядок осуществления государственной поддержки обеспечения населения обогащенными пищевыми продуктами,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устанавливается нормативными правовыми актами Республики Таджикистан.</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 w:name="A000000011"/>
      <w:bookmarkEnd w:id="14"/>
      <w:r w:rsidRPr="00195A48">
        <w:rPr>
          <w:rFonts w:ascii="Times New Roman" w:eastAsia="Times New Roman" w:hAnsi="Times New Roman"/>
          <w:b/>
          <w:bCs/>
          <w:sz w:val="28"/>
          <w:szCs w:val="28"/>
          <w:lang w:eastAsia="ru-RU"/>
        </w:rPr>
        <w:t>Статья 12. Мониторинг безопасности пищевых продуктов и здоровья населения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1. </w:t>
      </w:r>
      <w:proofErr w:type="gramStart"/>
      <w:r w:rsidRPr="00195A48">
        <w:rPr>
          <w:rFonts w:ascii="Times New Roman" w:eastAsia="Times New Roman" w:hAnsi="Times New Roman"/>
          <w:sz w:val="28"/>
          <w:szCs w:val="28"/>
          <w:lang w:eastAsia="ru-RU"/>
        </w:rPr>
        <w:t xml:space="preserve">В целях определения приоритетных направлений охраны здоровья населения и разработки мер по предотвращению поступления вредных здоровью населения пищевых продуктов соответствующими государственными органами совместно с местными исполнительными органами государственной власти организуется и проводится на регулярной основе мониторинг (наблюдение, оценка и прогнозирование) реализации существующих программ, безопасности обогащенных пищевых продуктов, премиксов, а также состояние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w:t>
      </w:r>
      <w:proofErr w:type="gramEnd"/>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2. Физические лица и общественные объединения в порядке, установленном законодательством Республики Таджикистан, могут участвовать в проведении мониторинга состояния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а также в предотвращении поступления на потребительский рынок небезопасных обогащенных пищевых продуктов и премиксов, которые приносят вред здоровью человека. </w:t>
      </w:r>
    </w:p>
    <w:p w:rsidR="00195A48" w:rsidRPr="00195A48" w:rsidRDefault="00195A48" w:rsidP="009911C6">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15" w:name="A5JJ0UO1LP"/>
      <w:bookmarkEnd w:id="15"/>
      <w:r w:rsidRPr="00195A48">
        <w:rPr>
          <w:rFonts w:ascii="Times New Roman" w:eastAsia="Times New Roman" w:hAnsi="Times New Roman"/>
          <w:b/>
          <w:bCs/>
          <w:sz w:val="28"/>
          <w:szCs w:val="28"/>
          <w:lang w:eastAsia="ru-RU"/>
        </w:rPr>
        <w:t>ГЛАВА 3. ПРОФИЛАКТИКА МИКРОНУТРИЕНТНОЙ НЕДОСТАТОЧНОСТИ И СВЯЗАННЫХ С НЕЙ ЗАБОЛЕВАНИЙ</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 w:name="A000000012"/>
      <w:bookmarkEnd w:id="16"/>
      <w:r w:rsidRPr="00195A48">
        <w:rPr>
          <w:rFonts w:ascii="Times New Roman" w:eastAsia="Times New Roman" w:hAnsi="Times New Roman"/>
          <w:b/>
          <w:bCs/>
          <w:sz w:val="28"/>
          <w:szCs w:val="28"/>
          <w:lang w:eastAsia="ru-RU"/>
        </w:rPr>
        <w:t xml:space="preserve">Статья 13. Основные направления профилактики </w:t>
      </w:r>
      <w:proofErr w:type="spellStart"/>
      <w:r w:rsidRPr="00195A48">
        <w:rPr>
          <w:rFonts w:ascii="Times New Roman" w:eastAsia="Times New Roman" w:hAnsi="Times New Roman"/>
          <w:b/>
          <w:bCs/>
          <w:sz w:val="28"/>
          <w:szCs w:val="28"/>
          <w:lang w:eastAsia="ru-RU"/>
        </w:rPr>
        <w:t>микронутриентной</w:t>
      </w:r>
      <w:proofErr w:type="spellEnd"/>
      <w:r w:rsidRPr="00195A48">
        <w:rPr>
          <w:rFonts w:ascii="Times New Roman" w:eastAsia="Times New Roman" w:hAnsi="Times New Roman"/>
          <w:b/>
          <w:bCs/>
          <w:sz w:val="28"/>
          <w:szCs w:val="28"/>
          <w:lang w:eastAsia="ru-RU"/>
        </w:rPr>
        <w:t xml:space="preserve"> недостаточности и связанных с ней заболеваний среди населения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Основными направлениями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связанных с ней заболеваний среди населения являются: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 осуществление организационных, социальных, экономических, правовых, информационных и иных мер, направленных на обеспечение населения обогащенными пищевыми продуктами;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нормативное техническое регулирование обогащения пшеничной муки и иных пищевых продуктов железосодержащими витаминами, минералами и другими веществами, включая йодирование соли и иных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обеспечение, соблюдение и исполнение требований к обороту обогащенных пищевых продуктов, в том числе обеспечение лиц с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недостаточностью йода и железосодержащих препаратов;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обеспечение доступности получения медицинской помощи в организациях здравоохранения лицами, страдающими </w:t>
      </w:r>
      <w:proofErr w:type="spellStart"/>
      <w:r w:rsidRPr="00195A48">
        <w:rPr>
          <w:rFonts w:ascii="Times New Roman" w:eastAsia="Times New Roman" w:hAnsi="Times New Roman"/>
          <w:sz w:val="28"/>
          <w:szCs w:val="28"/>
          <w:lang w:eastAsia="ru-RU"/>
        </w:rPr>
        <w:t>йододефицитными</w:t>
      </w:r>
      <w:proofErr w:type="spellEnd"/>
      <w:r w:rsidRPr="00195A48">
        <w:rPr>
          <w:rFonts w:ascii="Times New Roman" w:eastAsia="Times New Roman" w:hAnsi="Times New Roman"/>
          <w:sz w:val="28"/>
          <w:szCs w:val="28"/>
          <w:lang w:eastAsia="ru-RU"/>
        </w:rPr>
        <w:t xml:space="preserve"> и железодефицитными заболеваниями;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обеспечение государственного надзора качества и безопасности обогащенных пищевых продуктов и премиксов, предназначенных для обогащения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государственная поддержка производства обогащенных пищевых продуктов и премиксов для обогащения пищевых продуктов, а также научных исследований по созданию инновационных технологий, предназначенных для раннего выявления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и методов её профилактики;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мониторинг и оценка реализации государственных программ, направленных на профилактику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среди населения.</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7" w:name="A000000013"/>
      <w:bookmarkEnd w:id="17"/>
      <w:r w:rsidRPr="00195A48">
        <w:rPr>
          <w:rFonts w:ascii="Times New Roman" w:eastAsia="Times New Roman" w:hAnsi="Times New Roman"/>
          <w:b/>
          <w:bCs/>
          <w:sz w:val="28"/>
          <w:szCs w:val="28"/>
          <w:lang w:eastAsia="ru-RU"/>
        </w:rPr>
        <w:t xml:space="preserve">Статья 14. Меры по профилактике </w:t>
      </w:r>
      <w:proofErr w:type="spellStart"/>
      <w:r w:rsidRPr="00195A48">
        <w:rPr>
          <w:rFonts w:ascii="Times New Roman" w:eastAsia="Times New Roman" w:hAnsi="Times New Roman"/>
          <w:b/>
          <w:bCs/>
          <w:sz w:val="28"/>
          <w:szCs w:val="28"/>
          <w:lang w:eastAsia="ru-RU"/>
        </w:rPr>
        <w:t>микронутриентной</w:t>
      </w:r>
      <w:proofErr w:type="spellEnd"/>
      <w:r w:rsidRPr="00195A48">
        <w:rPr>
          <w:rFonts w:ascii="Times New Roman" w:eastAsia="Times New Roman" w:hAnsi="Times New Roman"/>
          <w:b/>
          <w:bCs/>
          <w:sz w:val="28"/>
          <w:szCs w:val="28"/>
          <w:lang w:eastAsia="ru-RU"/>
        </w:rPr>
        <w:t xml:space="preserve"> недостаточности среди населения и связанных с ней заболеваний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Профилактика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 среди населения и связанных с ней заболеваний предусматривает исполнение следующих действий: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организация осмотра населения, выявление больных, страдающих </w:t>
      </w:r>
      <w:proofErr w:type="spellStart"/>
      <w:r w:rsidRPr="00195A48">
        <w:rPr>
          <w:rFonts w:ascii="Times New Roman" w:eastAsia="Times New Roman" w:hAnsi="Times New Roman"/>
          <w:sz w:val="28"/>
          <w:szCs w:val="28"/>
          <w:lang w:eastAsia="ru-RU"/>
        </w:rPr>
        <w:t>йододефицитными</w:t>
      </w:r>
      <w:proofErr w:type="spellEnd"/>
      <w:r w:rsidRPr="00195A48">
        <w:rPr>
          <w:rFonts w:ascii="Times New Roman" w:eastAsia="Times New Roman" w:hAnsi="Times New Roman"/>
          <w:sz w:val="28"/>
          <w:szCs w:val="28"/>
          <w:lang w:eastAsia="ru-RU"/>
        </w:rPr>
        <w:t xml:space="preserve"> и железодефицитными заболеваниями;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ежегодная оценка и мониторинг динамики распространения </w:t>
      </w:r>
      <w:proofErr w:type="spellStart"/>
      <w:r w:rsidRPr="00195A48">
        <w:rPr>
          <w:rFonts w:ascii="Times New Roman" w:eastAsia="Times New Roman" w:hAnsi="Times New Roman"/>
          <w:sz w:val="28"/>
          <w:szCs w:val="28"/>
          <w:lang w:eastAsia="ru-RU"/>
        </w:rPr>
        <w:t>йододефицитных</w:t>
      </w:r>
      <w:proofErr w:type="spellEnd"/>
      <w:r w:rsidRPr="00195A48">
        <w:rPr>
          <w:rFonts w:ascii="Times New Roman" w:eastAsia="Times New Roman" w:hAnsi="Times New Roman"/>
          <w:sz w:val="28"/>
          <w:szCs w:val="28"/>
          <w:lang w:eastAsia="ru-RU"/>
        </w:rPr>
        <w:t xml:space="preserve"> и железодефицитных заболеваний и эффективности проводимых профилактических мер;</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 xml:space="preserve">- организация и осуществление посредством периодической печати, других средств массовой информации и социальной рекламы санитарного просвещения по вопросам профилактики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обязательность соблюдения требований санитарно-гигиенических норм и правил по обеспечению качества и безопасности обогащенных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определение потребностей и обеспечение употребления обогащенной пищевой продукции;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закрепление гигиенических навыков употребления еды и культуры потребления пищи детьми и обеспечение здорового питания в детских дошкольных и иных образовательных учреждениях общего среднего образования;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устойчивое обеспечение железосодержащими препаратами и витаминами целевых групп населения, улучшение гигиены и санитарии среди населения по профилактике заболеваний и нарушению питания;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расширение доступа к источникам информации в сфере здорового питания для улучшения ухода и практики кормления, репродуктивного здоровья, профилактики иных заболеваний, связанных с </w:t>
      </w:r>
      <w:proofErr w:type="spellStart"/>
      <w:r w:rsidRPr="00195A48">
        <w:rPr>
          <w:rFonts w:ascii="Times New Roman" w:eastAsia="Times New Roman" w:hAnsi="Times New Roman"/>
          <w:sz w:val="28"/>
          <w:szCs w:val="28"/>
          <w:lang w:eastAsia="ru-RU"/>
        </w:rPr>
        <w:t>микронутриентной</w:t>
      </w:r>
      <w:proofErr w:type="spellEnd"/>
      <w:r w:rsidRPr="00195A48">
        <w:rPr>
          <w:rFonts w:ascii="Times New Roman" w:eastAsia="Times New Roman" w:hAnsi="Times New Roman"/>
          <w:sz w:val="28"/>
          <w:szCs w:val="28"/>
          <w:lang w:eastAsia="ru-RU"/>
        </w:rPr>
        <w:t xml:space="preserve"> недостаточностью, а также использования обогащенных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разработка и реализация комплекса предупредительно-профилактических работ для развития родительских навыков с целью улучшения физического и психического здоровья, а также психосоциального развития детей и подростков;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другие санитарно-гигиенические и </w:t>
      </w:r>
      <w:proofErr w:type="spellStart"/>
      <w:r w:rsidRPr="00195A48">
        <w:rPr>
          <w:rFonts w:ascii="Times New Roman" w:eastAsia="Times New Roman" w:hAnsi="Times New Roman"/>
          <w:sz w:val="28"/>
          <w:szCs w:val="28"/>
          <w:lang w:eastAsia="ru-RU"/>
        </w:rPr>
        <w:t>разъяснительние</w:t>
      </w:r>
      <w:proofErr w:type="spellEnd"/>
      <w:r w:rsidRPr="00195A48">
        <w:rPr>
          <w:rFonts w:ascii="Times New Roman" w:eastAsia="Times New Roman" w:hAnsi="Times New Roman"/>
          <w:sz w:val="28"/>
          <w:szCs w:val="28"/>
          <w:lang w:eastAsia="ru-RU"/>
        </w:rPr>
        <w:t xml:space="preserve"> меры. </w:t>
      </w:r>
    </w:p>
    <w:p w:rsidR="00195A48" w:rsidRPr="00195A48" w:rsidRDefault="00195A48" w:rsidP="009911C6">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18" w:name="A5JJ0UPNXI"/>
      <w:bookmarkEnd w:id="18"/>
      <w:r w:rsidRPr="00195A48">
        <w:rPr>
          <w:rFonts w:ascii="Times New Roman" w:eastAsia="Times New Roman" w:hAnsi="Times New Roman"/>
          <w:b/>
          <w:bCs/>
          <w:sz w:val="28"/>
          <w:szCs w:val="28"/>
          <w:lang w:eastAsia="ru-RU"/>
        </w:rPr>
        <w:t>ГЛАВА 4. ТРЕБОВАНИЯ К ОБОГАЩЕНИЮ ПИЩЕВЫХ ПРОДУКТОВ</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 w:name="A5JJ0UPRXM"/>
      <w:bookmarkEnd w:id="19"/>
      <w:r w:rsidRPr="00195A48">
        <w:rPr>
          <w:rFonts w:ascii="Times New Roman" w:eastAsia="Times New Roman" w:hAnsi="Times New Roman"/>
          <w:b/>
          <w:bCs/>
          <w:sz w:val="28"/>
          <w:szCs w:val="28"/>
          <w:lang w:eastAsia="ru-RU"/>
        </w:rPr>
        <w:t>Статья 15. Условия обогащения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1. Обогащение пищевых продуктов, предусмотренное настоящим Законом, производится только микронутриентами, </w:t>
      </w:r>
      <w:proofErr w:type="gramStart"/>
      <w:r w:rsidRPr="00195A48">
        <w:rPr>
          <w:rFonts w:ascii="Times New Roman" w:eastAsia="Times New Roman" w:hAnsi="Times New Roman"/>
          <w:sz w:val="28"/>
          <w:szCs w:val="28"/>
          <w:lang w:eastAsia="ru-RU"/>
        </w:rPr>
        <w:t>разрешенными</w:t>
      </w:r>
      <w:proofErr w:type="gramEnd"/>
      <w:r w:rsidRPr="00195A48">
        <w:rPr>
          <w:rFonts w:ascii="Times New Roman" w:eastAsia="Times New Roman" w:hAnsi="Times New Roman"/>
          <w:sz w:val="28"/>
          <w:szCs w:val="28"/>
          <w:lang w:eastAsia="ru-RU"/>
        </w:rPr>
        <w:t xml:space="preserve"> к применению уполномоченным органом государственного надзора здравоохранения и социальной защиты населения. При этом пищевая ценность обогащенных пищевых продуктов, удовлетворяющая физиологические потребности человека в необходимых веществах и энергии, должна соответствовать установленным законодательством Республики Таджикистан требованиям.</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 xml:space="preserve">2. Обогащение пищевых продуктов производится способами, исключающими или ограничивающими неблагоприятное воздействие на окружающую среду.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 w:name="A5JJ0UQ3RE"/>
      <w:bookmarkEnd w:id="20"/>
      <w:r w:rsidRPr="00195A48">
        <w:rPr>
          <w:rFonts w:ascii="Times New Roman" w:eastAsia="Times New Roman" w:hAnsi="Times New Roman"/>
          <w:b/>
          <w:bCs/>
          <w:sz w:val="28"/>
          <w:szCs w:val="28"/>
          <w:lang w:eastAsia="ru-RU"/>
        </w:rPr>
        <w:t>Статья 16. Общие требования к обогащению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Обогащение пищевых продуктов производится с учётом вида пищевого продукта и применяемой технологии, обязательно в гигиенически чистых условиях.</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Обогащение пищевых продуктов не должно изменять потребительские свойства обогащаемых пищевых продуктов, уменьшать содержание и усвояемость других присутствующих в них пищевых веществ. При этом содержание влаги не должно превышать установленный максимально допустимый уровень значений, или при этом сокращать срок их хранения или годности.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3. Обогащенные пищевые продукты не должны содержать вредные вещества. Они должны быть расфасованы и упакованы способом, позволяющим обеспечить их качество и безопасность при их хранении, перевозке и реализации.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4. Обогащение пищевых продуктов проводится с учетом их вида и пищевой ценности в соответствии с техническими регламентами (техническими нормативными документами), утвержденными Правительством Республики Таджикистан. Процесс обогащения пищевых продуктов регламентируется санитарно-гигиеническими нормами и правилами, техническими условиями, рецептурами, технологическими инструкциями и иными нормативными документами.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5. Общее количество витаминов, минералов и других веществ, добавленных в пищевые продукты, не должно превышать установленного максимального уровня. Максимальное количество микронутриентов концентрированных и обезвоженных продуктов должно быть равным с количеством, которое содержится в продуктах питания, подготовленных к употреблению.</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6. Количество витаминов и минеральных веществ в составе обогащенных пищевых продуктах должно быть указано в единицах величин международной системы единиц (миллиграммах или микрограммах) или в иных единицах величин, допущенных к применению в соответствии с законодательством Республики Таджикистан в области обеспечения единства измерений.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7. Качество и безопасность обогащенных пищевых продуктов должны соответствовать требованиям, предъявляемым соответствующими </w:t>
      </w:r>
      <w:r w:rsidRPr="00195A48">
        <w:rPr>
          <w:rFonts w:ascii="Times New Roman" w:eastAsia="Times New Roman" w:hAnsi="Times New Roman"/>
          <w:sz w:val="28"/>
          <w:szCs w:val="28"/>
          <w:lang w:eastAsia="ru-RU"/>
        </w:rPr>
        <w:lastRenderedPageBreak/>
        <w:t xml:space="preserve">техническими регламентами (техническими нормативными документами), санитарными, ветеринарными, фито санитарными нормами и правилами, а также другими нормативными правовыми актами Республики Таджикистан.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 w:name="A5JJ0UR0KT"/>
      <w:bookmarkEnd w:id="21"/>
      <w:r w:rsidRPr="00195A48">
        <w:rPr>
          <w:rFonts w:ascii="Times New Roman" w:eastAsia="Times New Roman" w:hAnsi="Times New Roman"/>
          <w:b/>
          <w:bCs/>
          <w:sz w:val="28"/>
          <w:szCs w:val="28"/>
          <w:lang w:eastAsia="ru-RU"/>
        </w:rPr>
        <w:t xml:space="preserve">Статья 17. Виды пищевых продуктов, подлежащих обогащению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Следующие виды пищевых продуктов подлежат обогащению: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пшеничная мука высшего и первого сортов;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хлебопекарные дрожжи, мучные и кондитерские изделия;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молоко и кисло - молочные продукты, в том числе предназначенные для детского питания;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сок, фруктовые и (или) овощные нектары, фруктовые и (или) овощные </w:t>
      </w:r>
      <w:proofErr w:type="spellStart"/>
      <w:r w:rsidRPr="00195A48">
        <w:rPr>
          <w:rFonts w:ascii="Times New Roman" w:eastAsia="Times New Roman" w:hAnsi="Times New Roman"/>
          <w:sz w:val="28"/>
          <w:szCs w:val="28"/>
          <w:lang w:eastAsia="ru-RU"/>
        </w:rPr>
        <w:t>сокосодержащие</w:t>
      </w:r>
      <w:proofErr w:type="spellEnd"/>
      <w:r w:rsidRPr="00195A48">
        <w:rPr>
          <w:rFonts w:ascii="Times New Roman" w:eastAsia="Times New Roman" w:hAnsi="Times New Roman"/>
          <w:sz w:val="28"/>
          <w:szCs w:val="28"/>
          <w:lang w:eastAsia="ru-RU"/>
        </w:rPr>
        <w:t xml:space="preserve"> напитки;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вода питьевая, расфасованная в емкости, и безалкогольные напитки;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пищевая соль.</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 w:name="A000000014"/>
      <w:bookmarkEnd w:id="22"/>
      <w:r w:rsidRPr="00195A48">
        <w:rPr>
          <w:rFonts w:ascii="Times New Roman" w:eastAsia="Times New Roman" w:hAnsi="Times New Roman"/>
          <w:b/>
          <w:bCs/>
          <w:sz w:val="28"/>
          <w:szCs w:val="28"/>
          <w:lang w:eastAsia="ru-RU"/>
        </w:rPr>
        <w:t>Статья 18. Требования к сертификации и маркировке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Обогащенные пищевые продукты, предназначенные для реализации, подлежат сертификации в соответствии с законодательством Республики Таджикистан об оценке соответствия.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Маркировка обогащенных пищевых продуктов является обязательной.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3. На упакованных листах - вкладышах обогащенных пищевых продуктов, этикетках или ярлыках должна быть указана информация на государственном языке, определенная законодательством Республики Таджикистан.</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4. Упаковка обогащенных пищевых продуктов должна обеспечивать сохранение добавленных микронутриентов в количестве, предусмотренном стандартами и техническими регламентами.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5. Реквизиты маркировки обогащенных  пищевых продуктов должны содержать информацию о сорте, обозначении документа, в соответствии с которым проводится идентификация, и информацию о подтверждении соответствия, слова "Обогащенный", "Йодированная", выделенные крупным шрифтом.</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 xml:space="preserve">6. Законодательство Республики Таджикистан может устанавливать дополнительные требования к маркировке отдельных обогащенных пищевых продуктов. </w:t>
      </w:r>
    </w:p>
    <w:p w:rsidR="00195A48" w:rsidRPr="00195A48" w:rsidRDefault="00195A48" w:rsidP="00F40BA8">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23" w:name="A5JJ0USE3D"/>
      <w:bookmarkEnd w:id="23"/>
      <w:r w:rsidRPr="00195A48">
        <w:rPr>
          <w:rFonts w:ascii="Times New Roman" w:eastAsia="Times New Roman" w:hAnsi="Times New Roman"/>
          <w:b/>
          <w:bCs/>
          <w:sz w:val="28"/>
          <w:szCs w:val="28"/>
          <w:lang w:eastAsia="ru-RU"/>
        </w:rPr>
        <w:t>ГЛАВА 5. ПРОИЗВОДСТВО И ОБОРОТ ОБОГАЩЕННЫХ ПИЩЕВЫХ ПРОДУКТОВ</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 w:name="A000000015"/>
      <w:bookmarkEnd w:id="24"/>
      <w:r w:rsidRPr="00195A48">
        <w:rPr>
          <w:rFonts w:ascii="Times New Roman" w:eastAsia="Times New Roman" w:hAnsi="Times New Roman"/>
          <w:b/>
          <w:bCs/>
          <w:sz w:val="28"/>
          <w:szCs w:val="28"/>
          <w:lang w:eastAsia="ru-RU"/>
        </w:rPr>
        <w:t>Статья 19. Особенности производства и оборота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Производство и оборот обогащенных пищевых продуктов осуществляются в порядке, предусмотренном настоящим Законом и другими нормативными правовыми актами Республики Таджикистан.</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2. Оборот обогащенных пищевых продуктов допускается при наличии документов, удостоверяющих их соответствие требованиям качества и безопасности. Документами, подтверждающими качество и безопасность обогащенных пищевых продуктов, являются сертификаты, выдаваемые соответствующим государственным органом на основании результатов сертификации, проводимой в порядке, установленном законодательством Республики Таджикистан.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 w:name="A5JJ0USSGB"/>
      <w:bookmarkEnd w:id="25"/>
      <w:r w:rsidRPr="00195A48">
        <w:rPr>
          <w:rFonts w:ascii="Times New Roman" w:eastAsia="Times New Roman" w:hAnsi="Times New Roman"/>
          <w:b/>
          <w:bCs/>
          <w:sz w:val="28"/>
          <w:szCs w:val="28"/>
          <w:lang w:eastAsia="ru-RU"/>
        </w:rPr>
        <w:t>Статья 20. Производство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Производство обогащенных пищевых продуктов на промышленной основе осуществляется физическими и юридическими лицами, производственные объекты (конструкция, размещение и их размер), инвентарь и технологическое оборудование которых оснащены соответствующими контрольными приборами, изготовленными из материалов, отвечающих требованиям, предъявляемым к материалам, контактирующим с пищевой продукцией, и имеющие паспорт производства.</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Производители обогащенных пищевых продуктов обязаны организовывать и проводить производственный контроль их безопасности на всех стадиях производства, осуществлять отбор проб обогащенного продукта, соблюдать требования нормативных правовых актов к условиям оборота пищевых продуктов. В целях обеспечения качества и безопасности обогащенных пищевых продуктов, производители обязаны провести проверку уровня премиксов, контроль оборудования, процесс смешивания, мониторинг, контроль расфасовки и маркировки, а также обеспечить продавцов сертификатом конкретной партии обогащенного пищевого продукта, поставленного на продажу.</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3. Производитель обогащенных пищевых продуктов обязан соблюдать точность дозирования в фиксированном объеме (массе) пищевых </w:t>
      </w:r>
      <w:r w:rsidRPr="00195A48">
        <w:rPr>
          <w:rFonts w:ascii="Times New Roman" w:eastAsia="Times New Roman" w:hAnsi="Times New Roman"/>
          <w:sz w:val="28"/>
          <w:szCs w:val="28"/>
          <w:lang w:eastAsia="ru-RU"/>
        </w:rPr>
        <w:lastRenderedPageBreak/>
        <w:t>продуктов, гарантировать содержание соответствующих премиксов в обогащенном пищевом продукте в установленном количестве. При этом гарантируемое производителем содержание премиксов в обогащенном пищевом продукте должно основываться на оптимальных нормах потребления и обеспечивать достаточное для удовлетворения рекомендуемой потребности в этих микронутриентах.</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4. Производители обогащенных пищевых продуктов несут ответственность за доказывание качества и. безопасности данных продуктов, размещаемых для реализации.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 w:name="A5JJ0UTE54"/>
      <w:bookmarkEnd w:id="26"/>
      <w:r w:rsidRPr="00195A48">
        <w:rPr>
          <w:rFonts w:ascii="Times New Roman" w:eastAsia="Times New Roman" w:hAnsi="Times New Roman"/>
          <w:b/>
          <w:bCs/>
          <w:sz w:val="28"/>
          <w:szCs w:val="28"/>
          <w:lang w:eastAsia="ru-RU"/>
        </w:rPr>
        <w:t>Статья 21. Хранение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Хранение обогащенных пищевых продуктов подразумевает систему технологических процессов по созданию условий для обеспечения безопасности обогащенных пищевых продуктов, поддержание и сохранение их потребительских свойств.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Хранение обогащенных пищевых продуктов допускается в специально оборудованных помещениях, сооружениях, соответствующих требованиям санитарных норм и правил, и осуществляется с соблюдением экологических, противопожарных, фито санитарных и иных требований, установленных законодательством Республики Таджикистан.</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3. В целях сведения к минимуму возможных потерь премиксов, включая йода, обогащенные пищевые продукты не должны подвергаться прямому воздействию солнечных лучей или источника сильного освещения, высокой температуры или влажности, загрязнению пылью или грязью из окружающей среды или иных нежелательных воздействий, предусмотренных техническими регламентами.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 w:name="A5JJ0TXWB3"/>
      <w:bookmarkEnd w:id="27"/>
      <w:r w:rsidRPr="00195A48">
        <w:rPr>
          <w:rFonts w:ascii="Times New Roman" w:eastAsia="Times New Roman" w:hAnsi="Times New Roman"/>
          <w:b/>
          <w:bCs/>
          <w:sz w:val="28"/>
          <w:szCs w:val="28"/>
          <w:lang w:eastAsia="ru-RU"/>
        </w:rPr>
        <w:t>Статья 22. Реализация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Реализация обогащенных пищевых продуктов осуществляется в порядке, установленном законодательством Республики Таджикистан.</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Отдельные виды обогащенных пищевых продуктов с истекшим сроком хранения перерабатываются в корм для вскармливания животных и птиц или уничтожаются в порядке, установленном настоящим Законом и иными нормативными правовыми актами Республики Таджикистан.</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 w:name="A5JJ0UTZI7"/>
      <w:bookmarkEnd w:id="28"/>
      <w:r w:rsidRPr="00195A48">
        <w:rPr>
          <w:rFonts w:ascii="Times New Roman" w:eastAsia="Times New Roman" w:hAnsi="Times New Roman"/>
          <w:b/>
          <w:bCs/>
          <w:sz w:val="28"/>
          <w:szCs w:val="28"/>
          <w:lang w:eastAsia="ru-RU"/>
        </w:rPr>
        <w:t>Статья 23. Импорт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1. Импорт обогащенных пищевых продуктов в Республику Таджикистан осуществляется в порядке, установленном законодательством Республики Таджикистан. Выпуск для свободного обращения обогащенных пищевых </w:t>
      </w:r>
      <w:r w:rsidRPr="00195A48">
        <w:rPr>
          <w:rFonts w:ascii="Times New Roman" w:eastAsia="Times New Roman" w:hAnsi="Times New Roman"/>
          <w:sz w:val="28"/>
          <w:szCs w:val="28"/>
          <w:lang w:eastAsia="ru-RU"/>
        </w:rPr>
        <w:lastRenderedPageBreak/>
        <w:t>продуктов осуществляется только при наличии сертификата соответствия, если международными договорами Республики Таджикистане не предусмотрен иной порядок.</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Импорт обогащенных пищевых продуктов в Республику Таджикистан, не имеющих соответствующего сертификата, осуществляется только в порядке, установленном законодательством Республики Таджикистан, для демонстрации на выставках и в целях проведения исследований или испытаний.</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 w:name="A000000016"/>
      <w:bookmarkEnd w:id="29"/>
      <w:r w:rsidRPr="00195A48">
        <w:rPr>
          <w:rFonts w:ascii="Times New Roman" w:eastAsia="Times New Roman" w:hAnsi="Times New Roman"/>
          <w:b/>
          <w:bCs/>
          <w:sz w:val="28"/>
          <w:szCs w:val="28"/>
          <w:lang w:eastAsia="ru-RU"/>
        </w:rPr>
        <w:t>Статья 24. Ограничение оборота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Запрещается реализация обогащенных пищевых продуктов, не соответствующих требованиям настоящего Закона, иных нормативных правовых актов, санитарных, ветеринарных, фитосанитарных норм и правил на территории Республики Таджикистан.</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Запрещается импорт в Республику Таджикистан, а также производство и реализация обогащенных пищевых продуктов без сертификата соответствия, без надлежащих условий для транспортировки, хранения и необходимой реализации, а также при отсутствии маркировки. Также запрещается осуществление следующих действий: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импорт и выпуск для свободного обращения необогащенной импортируемой пшеничной муки высшего и первого сортов;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производство и реализация необогащенной пшеничной муки высшего и первого сортов;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реализация обогащенных пищевых продуктов, в том числе йодированной соли и йодированных пищевых продуктов с истекшим сроком хранения;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импорт не йодированной соли;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импорт, экспорт и реализация фальсифицированной продукции;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использование не йодированной соли для использования в пищевой промышленности;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поставка производителями или импортерами йодированной соли для потребления людьми и для нужд пищевой промышленности с содержанием йода, ниже уровня, установленного соответствующим техническим регламентом (техническим нормативным документам);</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реализация обогащенного пищевого продукта с содержанием премиксов, включая йодированной соли, с содержанием йода, ниже уровня, </w:t>
      </w:r>
      <w:r w:rsidRPr="00195A48">
        <w:rPr>
          <w:rFonts w:ascii="Times New Roman" w:eastAsia="Times New Roman" w:hAnsi="Times New Roman"/>
          <w:sz w:val="28"/>
          <w:szCs w:val="28"/>
          <w:lang w:eastAsia="ru-RU"/>
        </w:rPr>
        <w:lastRenderedPageBreak/>
        <w:t>установленного техническими регламентами (техническими нормативными документами) в результате несоблюдения субъектом хозяйственной деятельности правил транспортировки, хранения или продажи, определенных производителем;</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розничная и оптовая продажа нефасованных и неупакованных обогащенных пищевых продуктов.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 w:name="A5JJ0UVDBQ"/>
      <w:bookmarkEnd w:id="30"/>
      <w:r w:rsidRPr="00195A48">
        <w:rPr>
          <w:rFonts w:ascii="Times New Roman" w:eastAsia="Times New Roman" w:hAnsi="Times New Roman"/>
          <w:b/>
          <w:bCs/>
          <w:sz w:val="28"/>
          <w:szCs w:val="28"/>
          <w:lang w:eastAsia="ru-RU"/>
        </w:rPr>
        <w:t xml:space="preserve">Статья 25. Реклама обогащенных пищевых продуктов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Реклама обогащенных пищевых продуктов осуществляется в порядке, предусмотренном законодательством Республики Таджикистан.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1" w:name="A5JJ0UVH1E"/>
      <w:bookmarkEnd w:id="31"/>
      <w:r w:rsidRPr="00195A48">
        <w:rPr>
          <w:rFonts w:ascii="Times New Roman" w:eastAsia="Times New Roman" w:hAnsi="Times New Roman"/>
          <w:b/>
          <w:bCs/>
          <w:sz w:val="28"/>
          <w:szCs w:val="28"/>
          <w:lang w:eastAsia="ru-RU"/>
        </w:rPr>
        <w:t>Статья 26. Утилизация обогащенных пищевых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Утилизация обогащенных пищевых продуктов, непригодных для потребления осуществляется в порядке, установленном законодательством Республики Таджикистан, с участием представителей соответствующих государственных органов.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До утилизации обогащенных пищевых продуктов, собственники (владельцы) обязаны принять меры, исключающие возможность их дальнейшего использования по назначению. При этом возможность использования обогащенных пищевых продуктов в качестве корма для животных и птиц определяется заключением экспертизы и согласовывается с уполномоченным государственным органом в области ветеринарии.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3. Собственник (владелец) обогащенных пищевых продуктов по согласованию с уполномоченным органом государственного надзора здравоохранения и социальной защиты населения с целью предотвращения нежелательных последствий осуществляет выбор способов и условий их утилизации. </w:t>
      </w:r>
    </w:p>
    <w:p w:rsidR="00195A48" w:rsidRPr="00195A48" w:rsidRDefault="00195A48" w:rsidP="00F40BA8">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32" w:name="A5JJ0UVYG5"/>
      <w:bookmarkEnd w:id="32"/>
      <w:r w:rsidRPr="00195A48">
        <w:rPr>
          <w:rFonts w:ascii="Times New Roman" w:eastAsia="Times New Roman" w:hAnsi="Times New Roman"/>
          <w:b/>
          <w:bCs/>
          <w:sz w:val="28"/>
          <w:szCs w:val="28"/>
          <w:lang w:eastAsia="ru-RU"/>
        </w:rPr>
        <w:t>ГЛАВА 6. ОСОБЕННОСТИ ОБОГАЩЕНИЯ ОТДЕЛЬНЫХ ВИДОВ ПИЩЕВЫХ ПРОДУКТОВ</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 w:name="A5JJ0UW13M"/>
      <w:bookmarkEnd w:id="33"/>
      <w:r w:rsidRPr="00195A48">
        <w:rPr>
          <w:rFonts w:ascii="Times New Roman" w:eastAsia="Times New Roman" w:hAnsi="Times New Roman"/>
          <w:b/>
          <w:bCs/>
          <w:sz w:val="28"/>
          <w:szCs w:val="28"/>
          <w:lang w:eastAsia="ru-RU"/>
        </w:rPr>
        <w:t>Статья 27. Обогащение пшеничной муки высшего и первого сортов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Пшеничная мука высшего и первого сортов, предназначенная для продажи на внутреннем потребительском рынке, подлежит обогащению.</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Обогащение муки производится железосодержащими витаминами, минералами и другими веществами</w:t>
      </w:r>
      <w:proofErr w:type="gramStart"/>
      <w:r w:rsidRPr="00195A48">
        <w:rPr>
          <w:rFonts w:ascii="Times New Roman" w:eastAsia="Times New Roman" w:hAnsi="Times New Roman"/>
          <w:sz w:val="28"/>
          <w:szCs w:val="28"/>
          <w:lang w:eastAsia="ru-RU"/>
        </w:rPr>
        <w:t xml:space="preserve"> Н</w:t>
      </w:r>
      <w:proofErr w:type="gramEnd"/>
      <w:r w:rsidRPr="00195A48">
        <w:rPr>
          <w:rFonts w:ascii="Times New Roman" w:eastAsia="Times New Roman" w:hAnsi="Times New Roman"/>
          <w:sz w:val="28"/>
          <w:szCs w:val="28"/>
          <w:lang w:eastAsia="ru-RU"/>
        </w:rPr>
        <w:t xml:space="preserve">а оснований единства правил по нормированию содержания элементов обогащения, процессов (методов) производства, хранения, перевозки, реализации и использования. Нормы </w:t>
      </w:r>
      <w:r w:rsidRPr="00195A48">
        <w:rPr>
          <w:rFonts w:ascii="Times New Roman" w:eastAsia="Times New Roman" w:hAnsi="Times New Roman"/>
          <w:sz w:val="28"/>
          <w:szCs w:val="28"/>
          <w:lang w:eastAsia="ru-RU"/>
        </w:rPr>
        <w:lastRenderedPageBreak/>
        <w:t>содержания в муке витаминов, минералов и других веществ, её качество, безопасность, методы обогащения, должны соответствовать санитарно-эпидемиологическим нормам и правилам, а также иным нормативным требованиям.</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3. Обогащение муки производится мукомольными предприятиями с полностью сформированным технологическим процессом получения муки и при наличии необходимого технологического оборудования для дозирования и смешивания, а также материалов и сырья, соответствующих требованиям технических регламентов (технических нормативных документов).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4. Мукомольные предприятия вправе согласно заключенным договорам производить необогащенную пшеничную муку для экспорта.</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5. Упаковка обогащенной муки содержит обозначение документа, в соответствии с которым проводится идентификация, и информацию о подтверждении соответствия с указанием наименования введенных добавок (премиксов).</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 w:name="A000000017"/>
      <w:bookmarkEnd w:id="34"/>
      <w:r w:rsidRPr="00195A48">
        <w:rPr>
          <w:rFonts w:ascii="Times New Roman" w:eastAsia="Times New Roman" w:hAnsi="Times New Roman"/>
          <w:b/>
          <w:bCs/>
          <w:sz w:val="28"/>
          <w:szCs w:val="28"/>
          <w:lang w:eastAsia="ru-RU"/>
        </w:rPr>
        <w:t>Статья 28. Обогащение молока, молочной продукции и напитков на молочной основе</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Молоко, молочная продукция и напитки на молочной основе, предназначенные для массового потребления, обогащаются отдельно или в комплексе с витаминами, микро и макроэлементами, пищевыми волокнами и другими веществами, разрешенными к применению на предприятиях молокоперерабатывающей промышленности в соответствии с порядком, установленным законодательством Республики Таджикистан. Отдельные виды молочных продуктов обогащаются йодом.</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2. На упаковке указанных пищевых продуктов должна </w:t>
      </w:r>
      <w:proofErr w:type="gramStart"/>
      <w:r w:rsidRPr="00195A48">
        <w:rPr>
          <w:rFonts w:ascii="Times New Roman" w:eastAsia="Times New Roman" w:hAnsi="Times New Roman"/>
          <w:sz w:val="28"/>
          <w:szCs w:val="28"/>
          <w:lang w:eastAsia="ru-RU"/>
        </w:rPr>
        <w:t>содержатся</w:t>
      </w:r>
      <w:proofErr w:type="gramEnd"/>
      <w:r w:rsidRPr="00195A48">
        <w:rPr>
          <w:rFonts w:ascii="Times New Roman" w:eastAsia="Times New Roman" w:hAnsi="Times New Roman"/>
          <w:sz w:val="28"/>
          <w:szCs w:val="28"/>
          <w:lang w:eastAsia="ru-RU"/>
        </w:rPr>
        <w:t xml:space="preserve"> информация о содержании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и особенностей употребления продукта (при необходимости). При этом количество веществ, введенных в обогащенную молочную продукцию, указывается с учетом их содержания в указанной продукции в конце срока её годности.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 w:name="A5JJ0UWUHS"/>
      <w:bookmarkEnd w:id="35"/>
      <w:r w:rsidRPr="00195A48">
        <w:rPr>
          <w:rFonts w:ascii="Times New Roman" w:eastAsia="Times New Roman" w:hAnsi="Times New Roman"/>
          <w:b/>
          <w:bCs/>
          <w:sz w:val="28"/>
          <w:szCs w:val="28"/>
          <w:lang w:eastAsia="ru-RU"/>
        </w:rPr>
        <w:t>Статья 29. Обогащение продуктов детского питания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1. </w:t>
      </w:r>
      <w:proofErr w:type="gramStart"/>
      <w:r w:rsidRPr="00195A48">
        <w:rPr>
          <w:rFonts w:ascii="Times New Roman" w:eastAsia="Times New Roman" w:hAnsi="Times New Roman"/>
          <w:sz w:val="28"/>
          <w:szCs w:val="28"/>
          <w:lang w:eastAsia="ru-RU"/>
        </w:rPr>
        <w:t xml:space="preserve">Из продукции, предназначенной для детского питания, подлежит обогащению продукция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w:t>
      </w:r>
      <w:r w:rsidRPr="00195A48">
        <w:rPr>
          <w:rFonts w:ascii="Times New Roman" w:eastAsia="Times New Roman" w:hAnsi="Times New Roman"/>
          <w:sz w:val="28"/>
          <w:szCs w:val="28"/>
          <w:lang w:eastAsia="ru-RU"/>
        </w:rPr>
        <w:lastRenderedPageBreak/>
        <w:t>кисломолочных смесей, молочных напитков (в том числе сухих), молочных каш, готовых к употреблению, и молочных каш сухих (восстанавливаемых до готовности в домашних условиях питьевой водой).</w:t>
      </w:r>
      <w:proofErr w:type="gramEnd"/>
      <w:r w:rsidRPr="00195A48">
        <w:rPr>
          <w:rFonts w:ascii="Times New Roman" w:eastAsia="Times New Roman" w:hAnsi="Times New Roman"/>
          <w:sz w:val="28"/>
          <w:szCs w:val="28"/>
          <w:lang w:eastAsia="ru-RU"/>
        </w:rPr>
        <w:t xml:space="preserve"> Уровень содержания витаминов и минералов в жидких молочных смесях, сухих молочных смесях для питания детей раннего возраста устанавливается соответствующими техническими регламентами (техническими нормативными документами).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Упаковка продуктов, предназначенных для питания новорожденных детей, содержит дополнительную информацию, касающуюся пищевой ценности продукта, включая содержание витаминов, минеральных веществ и энергетическую ценность.</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 w:name="A000000018"/>
      <w:bookmarkEnd w:id="36"/>
      <w:r w:rsidRPr="00195A48">
        <w:rPr>
          <w:rFonts w:ascii="Times New Roman" w:eastAsia="Times New Roman" w:hAnsi="Times New Roman"/>
          <w:b/>
          <w:bCs/>
          <w:sz w:val="28"/>
          <w:szCs w:val="28"/>
          <w:lang w:eastAsia="ru-RU"/>
        </w:rPr>
        <w:t xml:space="preserve">Статья 30. Обогащение соков, фруктовых и (или) овощных нектаров, фруктовых и (или) овощных </w:t>
      </w:r>
      <w:proofErr w:type="spellStart"/>
      <w:r w:rsidRPr="00195A48">
        <w:rPr>
          <w:rFonts w:ascii="Times New Roman" w:eastAsia="Times New Roman" w:hAnsi="Times New Roman"/>
          <w:b/>
          <w:bCs/>
          <w:sz w:val="28"/>
          <w:szCs w:val="28"/>
          <w:lang w:eastAsia="ru-RU"/>
        </w:rPr>
        <w:t>сокосодержащих</w:t>
      </w:r>
      <w:proofErr w:type="spellEnd"/>
      <w:r w:rsidRPr="00195A48">
        <w:rPr>
          <w:rFonts w:ascii="Times New Roman" w:eastAsia="Times New Roman" w:hAnsi="Times New Roman"/>
          <w:b/>
          <w:bCs/>
          <w:sz w:val="28"/>
          <w:szCs w:val="28"/>
          <w:lang w:eastAsia="ru-RU"/>
        </w:rPr>
        <w:t xml:space="preserve"> напитков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1. Для обогащения соков, фруктовых и (или) овощных нектаров, фруктовых и (или) овощных </w:t>
      </w:r>
      <w:proofErr w:type="spellStart"/>
      <w:r w:rsidRPr="00195A48">
        <w:rPr>
          <w:rFonts w:ascii="Times New Roman" w:eastAsia="Times New Roman" w:hAnsi="Times New Roman"/>
          <w:sz w:val="28"/>
          <w:szCs w:val="28"/>
          <w:lang w:eastAsia="ru-RU"/>
        </w:rPr>
        <w:t>сокосодержащих</w:t>
      </w:r>
      <w:proofErr w:type="spellEnd"/>
      <w:r w:rsidRPr="00195A48">
        <w:rPr>
          <w:rFonts w:ascii="Times New Roman" w:eastAsia="Times New Roman" w:hAnsi="Times New Roman"/>
          <w:sz w:val="28"/>
          <w:szCs w:val="28"/>
          <w:lang w:eastAsia="ru-RU"/>
        </w:rPr>
        <w:t xml:space="preserve"> напитков используются разрешенные в установленном порядке для использования в пищевой промышленности витамины, </w:t>
      </w:r>
      <w:proofErr w:type="spellStart"/>
      <w:r w:rsidRPr="00195A48">
        <w:rPr>
          <w:rFonts w:ascii="Times New Roman" w:eastAsia="Times New Roman" w:hAnsi="Times New Roman"/>
          <w:sz w:val="28"/>
          <w:szCs w:val="28"/>
          <w:lang w:eastAsia="ru-RU"/>
        </w:rPr>
        <w:t>витаминоподобные</w:t>
      </w:r>
      <w:proofErr w:type="spellEnd"/>
      <w:r w:rsidRPr="00195A48">
        <w:rPr>
          <w:rFonts w:ascii="Times New Roman" w:eastAsia="Times New Roman" w:hAnsi="Times New Roman"/>
          <w:sz w:val="28"/>
          <w:szCs w:val="28"/>
          <w:lang w:eastAsia="ru-RU"/>
        </w:rPr>
        <w:t xml:space="preserve"> вещества, минеральные вещества, органические кислоты, пищевые волокна, полиненасыщенные жирные кислоты, полисахариды и другие вещества, предусмотренные техническими регламентами (техническими нормативными документами).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2. На упаковке обогащенных соков, фруктовых и (или) овощных нектаров, фруктовых и (или) овощных </w:t>
      </w:r>
      <w:proofErr w:type="spellStart"/>
      <w:r w:rsidRPr="00195A48">
        <w:rPr>
          <w:rFonts w:ascii="Times New Roman" w:eastAsia="Times New Roman" w:hAnsi="Times New Roman"/>
          <w:sz w:val="28"/>
          <w:szCs w:val="28"/>
          <w:lang w:eastAsia="ru-RU"/>
        </w:rPr>
        <w:t>сокосодержащих</w:t>
      </w:r>
      <w:proofErr w:type="spellEnd"/>
      <w:r w:rsidRPr="00195A48">
        <w:rPr>
          <w:rFonts w:ascii="Times New Roman" w:eastAsia="Times New Roman" w:hAnsi="Times New Roman"/>
          <w:sz w:val="28"/>
          <w:szCs w:val="28"/>
          <w:lang w:eastAsia="ru-RU"/>
        </w:rPr>
        <w:t xml:space="preserve"> напитков обязательно указываются все, входящие в этот состав, микронутриенты.</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 w:name="A000000019"/>
      <w:bookmarkEnd w:id="37"/>
      <w:r w:rsidRPr="00195A48">
        <w:rPr>
          <w:rFonts w:ascii="Times New Roman" w:eastAsia="Times New Roman" w:hAnsi="Times New Roman"/>
          <w:b/>
          <w:bCs/>
          <w:sz w:val="28"/>
          <w:szCs w:val="28"/>
          <w:lang w:eastAsia="ru-RU"/>
        </w:rPr>
        <w:t>Статья 31. Обогащение хлебопекарных дрожжей, мучных и кондитерских изделий</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Обогащение хлебопекарных дрожжей, мучных и кондитерских изделий соответствующими ингредиентами, в том числе йодом, разрешенными к применению уполномоченным органом государственного надзора здравоохранения и социальной защиты населения для обогащения пищевых продуктов, осуществляется производителями.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Обогащение и йодирование хлебопекарных дрожжей, мучных и кондитерских изделий устанавливаются техническими регламентами (техническими нормативными документами) и осуществляются в соответствии с рецептурами и технологическими инструкциями, в количествах, предусмотренных научно - обоснованными профилактическими нормами содержания их в продукте.</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 w:name="A000000020"/>
      <w:bookmarkEnd w:id="38"/>
      <w:r w:rsidRPr="00195A48">
        <w:rPr>
          <w:rFonts w:ascii="Times New Roman" w:eastAsia="Times New Roman" w:hAnsi="Times New Roman"/>
          <w:b/>
          <w:bCs/>
          <w:sz w:val="28"/>
          <w:szCs w:val="28"/>
          <w:lang w:eastAsia="ru-RU"/>
        </w:rPr>
        <w:t>Статья 32. Йодирование и обогащение питьевой воды, расфасованной в емкости, и безалкогольных прохладительных напитков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lastRenderedPageBreak/>
        <w:t xml:space="preserve">1. Питьевая вода, расфасованная в емкости, </w:t>
      </w:r>
      <w:proofErr w:type="spellStart"/>
      <w:r w:rsidRPr="00195A48">
        <w:rPr>
          <w:rFonts w:ascii="Times New Roman" w:eastAsia="Times New Roman" w:hAnsi="Times New Roman"/>
          <w:sz w:val="28"/>
          <w:szCs w:val="28"/>
          <w:lang w:eastAsia="ru-RU"/>
        </w:rPr>
        <w:t>йодируется</w:t>
      </w:r>
      <w:proofErr w:type="spellEnd"/>
      <w:r w:rsidRPr="00195A48">
        <w:rPr>
          <w:rFonts w:ascii="Times New Roman" w:eastAsia="Times New Roman" w:hAnsi="Times New Roman"/>
          <w:sz w:val="28"/>
          <w:szCs w:val="28"/>
          <w:lang w:eastAsia="ru-RU"/>
        </w:rPr>
        <w:t xml:space="preserve"> разрешением уполномоченного органа государственного надзора здравоохранения и социальной защиты населения для использования в пищевых продуктах.</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2. Обогащение питьевой воды, расфасованной в ёмкости, микро и макроэлементами и безалкогольных прохладительных напитков макроэлементами, допускается на уровне гигиенических нормативов их качества, установленных санитарно-эпидемиологическими и гигиеническими требованиями к товарам, подлежащим санитарно-эпидемиологическому надзору.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 w:name="A5JJ0UXNI2"/>
      <w:bookmarkEnd w:id="39"/>
      <w:r w:rsidRPr="00195A48">
        <w:rPr>
          <w:rFonts w:ascii="Times New Roman" w:eastAsia="Times New Roman" w:hAnsi="Times New Roman"/>
          <w:b/>
          <w:bCs/>
          <w:sz w:val="28"/>
          <w:szCs w:val="28"/>
          <w:lang w:eastAsia="ru-RU"/>
        </w:rPr>
        <w:t>Статья 33. Йодирование пищевой соли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1. В Республике Таджикистан соль, предназначенная для потребления, подлежит йодированию. Производители пищевой соли обязаны осуществлять йодирование производимой, изготавливаемой, продаваемой или распределяемой им соли. Йодированная пищевая соль, подлежащая продаже или распределению в Республике Таджикистан, независимо от страны производителя, подлежит сертификации, маркировке, и ее качество и безопасность должны соответствовать техническим регламентам (техническим нормативным документам), нормам и правилам Республики Таджикистан. Требования к качеству и безопасности должны также соблюдаться в отношении импортируемой йодированной пищевой соли.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2. Йодированная пищевая соль используется в качестве носителя пищевых добавок в пищевой промышленности, самостоятельной приправы, компонента пищевых продуктов, а также в смеси с другими пищевыми продуктами, минеральными веществами при приготовлении пищи в домашних хозяйствах, предприятиях общественного питания и в пищевой промышленности.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3. Метод йодирования пищевой соли, качество и безопасность, концентрация йода, показатели мониторинга технологического процесса йодирования и уровней содержания йода в соли на стадии хранения до потребления/использования должны соответствовать всем требованиям действующих нормативных документов. Производственно-технологические процессы, то есть очистка, рекристаллизация, йодирование, фасовка и маркировка, а также транспортировка, хранение и реализация соли, должны осуществляться в строгом соответствии с действующими санитарно-гигиеническими нормами по качеству и безопасности пищевых продуктов и избежание любых рисков их загрязнения.</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4. Йодированная пищевая соль должна упаковываться в плетеные полипропиленовые мешки, чистые, ранее неиспользовавшиеся джутовые мешки или другие материалы с подкладкой из полиэтилена высокой </w:t>
      </w:r>
      <w:r w:rsidRPr="00195A48">
        <w:rPr>
          <w:rFonts w:ascii="Times New Roman" w:eastAsia="Times New Roman" w:hAnsi="Times New Roman"/>
          <w:sz w:val="28"/>
          <w:szCs w:val="28"/>
          <w:lang w:eastAsia="ru-RU"/>
        </w:rPr>
        <w:lastRenderedPageBreak/>
        <w:t>плотности, обеспечивающие сохранение йода на должном уровне в течение периода потребления. Упаковка йодированной соли должна обеспечивать сохранность качества и установленного минимального уровня содержания йода в соли до момента истечения срока годности продукции.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5. Поставка йодированной пищевой соли в розничную сеть или в места ее конечного распределения осуществляется не позднее чем через 12 месяцев </w:t>
      </w:r>
      <w:proofErr w:type="gramStart"/>
      <w:r w:rsidRPr="00195A48">
        <w:rPr>
          <w:rFonts w:ascii="Times New Roman" w:eastAsia="Times New Roman" w:hAnsi="Times New Roman"/>
          <w:sz w:val="28"/>
          <w:szCs w:val="28"/>
          <w:lang w:eastAsia="ru-RU"/>
        </w:rPr>
        <w:t>с даты</w:t>
      </w:r>
      <w:proofErr w:type="gramEnd"/>
      <w:r w:rsidRPr="00195A48">
        <w:rPr>
          <w:rFonts w:ascii="Times New Roman" w:eastAsia="Times New Roman" w:hAnsi="Times New Roman"/>
          <w:sz w:val="28"/>
          <w:szCs w:val="28"/>
          <w:lang w:eastAsia="ru-RU"/>
        </w:rPr>
        <w:t xml:space="preserve"> его производства, после чего срок ее хранения считается истекшим. Соль с просроченным сроком хранения подлежит обязательной замене или возврату поставщику (продавцу).</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6. Все производители/изготовители, в том числе субъекты, оказывающие услуги в области общественного питания, пользующиеся пищевой солью, обязаны использовать йодированную пищевую соль при производстве своих продуктов.</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7. В зависимости от происхождения и способа производства пищевой соли, в её состав, помимо йода, могут в различных количествах могут входить другие минеральные вещества, разрешенные к применению уполномоченным органом государственного надзора здравоохранения и. социальной защиты населения для использования в пищевых продуктах.</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8. Допускается оборот не йодированной соли, то есть промышленной соли, используемой для обработки, переработки и/или производства коммерческих продуктов, не являющихся продуктами питания, в порядке, установленном нормативными правовыми актами и нормативными техническими актами.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9. В области йодирования соли с целью профилактики заболеваний недостаточности йода в Республике Таджикистан осуществляются следующие меры:</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организация осмотра населения, профилактика и выявление больных, страдающих йодной недостаточностью;</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ежегодная оценка в целях мониторинга динамики распространения заболеваний йодной недостаточности и эффективности проводимых профилактических мер и предоставление соответствующим органам информац</w:t>
      </w:r>
      <w:proofErr w:type="gramStart"/>
      <w:r w:rsidRPr="00195A48">
        <w:rPr>
          <w:rFonts w:ascii="Times New Roman" w:eastAsia="Times New Roman" w:hAnsi="Times New Roman"/>
          <w:sz w:val="28"/>
          <w:szCs w:val="28"/>
          <w:lang w:eastAsia="ru-RU"/>
        </w:rPr>
        <w:t>ии о ее</w:t>
      </w:r>
      <w:proofErr w:type="gramEnd"/>
      <w:r w:rsidRPr="00195A48">
        <w:rPr>
          <w:rFonts w:ascii="Times New Roman" w:eastAsia="Times New Roman" w:hAnsi="Times New Roman"/>
          <w:sz w:val="28"/>
          <w:szCs w:val="28"/>
          <w:lang w:eastAsia="ru-RU"/>
        </w:rPr>
        <w:t xml:space="preserve"> результатах; </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проведение научных исследований, ю направленных на предотвращения заболеваний йодной недостаточности;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 предупреждение населения о мерах по массовой профилактике заболевании йодной недостаточности и организация с помощью печати, </w:t>
      </w:r>
      <w:r w:rsidRPr="00195A48">
        <w:rPr>
          <w:rFonts w:ascii="Times New Roman" w:eastAsia="Times New Roman" w:hAnsi="Times New Roman"/>
          <w:sz w:val="28"/>
          <w:szCs w:val="28"/>
          <w:lang w:eastAsia="ru-RU"/>
        </w:rPr>
        <w:lastRenderedPageBreak/>
        <w:t>радио, телевидения санитарного просвещения по вопросам предотвращения данных заболеваний, издание плакатов, бюллетеней и прочего;</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обязательность соблюдения стандартов, требований санитарно-гигиенических норм и правил по обеспечению качества и безопасности йодированной соли всеми физическими и юридическими лицами, осуществляющими деятельность в области производства, экспорта, импорта и продажи йодированной соли.</w:t>
      </w:r>
    </w:p>
    <w:p w:rsidR="00195A48" w:rsidRPr="00195A48" w:rsidRDefault="00195A48" w:rsidP="00EE5AB5">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40" w:name="A000000021"/>
      <w:bookmarkEnd w:id="40"/>
      <w:r w:rsidRPr="00195A48">
        <w:rPr>
          <w:rFonts w:ascii="Times New Roman" w:eastAsia="Times New Roman" w:hAnsi="Times New Roman"/>
          <w:b/>
          <w:bCs/>
          <w:sz w:val="28"/>
          <w:szCs w:val="28"/>
          <w:lang w:eastAsia="ru-RU"/>
        </w:rPr>
        <w:t>ГЛАВА 7. ЗАКЛЮЧИТЕЛЬНЫЕ ПОЛОЖЕНИЯ</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 w:name="A000000022"/>
      <w:bookmarkEnd w:id="41"/>
      <w:r w:rsidRPr="00195A48">
        <w:rPr>
          <w:rFonts w:ascii="Times New Roman" w:eastAsia="Times New Roman" w:hAnsi="Times New Roman"/>
          <w:b/>
          <w:bCs/>
          <w:sz w:val="28"/>
          <w:szCs w:val="28"/>
          <w:lang w:eastAsia="ru-RU"/>
        </w:rPr>
        <w:t>Статья 34. Ответственность за несоблюдение требований настоящего Закона</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 w:name="A000000023"/>
      <w:bookmarkEnd w:id="42"/>
      <w:r w:rsidRPr="00195A48">
        <w:rPr>
          <w:rFonts w:ascii="Times New Roman" w:eastAsia="Times New Roman" w:hAnsi="Times New Roman"/>
          <w:b/>
          <w:bCs/>
          <w:sz w:val="28"/>
          <w:szCs w:val="28"/>
          <w:lang w:eastAsia="ru-RU"/>
        </w:rPr>
        <w:t xml:space="preserve">Статья 35. О признании </w:t>
      </w:r>
      <w:proofErr w:type="gramStart"/>
      <w:r w:rsidRPr="00195A48">
        <w:rPr>
          <w:rFonts w:ascii="Times New Roman" w:eastAsia="Times New Roman" w:hAnsi="Times New Roman"/>
          <w:b/>
          <w:bCs/>
          <w:sz w:val="28"/>
          <w:szCs w:val="28"/>
          <w:lang w:eastAsia="ru-RU"/>
        </w:rPr>
        <w:t>утратившим</w:t>
      </w:r>
      <w:proofErr w:type="gramEnd"/>
      <w:r w:rsidRPr="00195A48">
        <w:rPr>
          <w:rFonts w:ascii="Times New Roman" w:eastAsia="Times New Roman" w:hAnsi="Times New Roman"/>
          <w:b/>
          <w:bCs/>
          <w:sz w:val="28"/>
          <w:szCs w:val="28"/>
          <w:lang w:eastAsia="ru-RU"/>
        </w:rPr>
        <w:t xml:space="preserve"> силу Закона Республики Таджикистан "О йодировании соли"</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Признать утратившим силу </w:t>
      </w:r>
      <w:hyperlink r:id="rId6" w:tooltip="Ссылка на Закон РТ О йодировании соли" w:history="1">
        <w:r w:rsidRPr="00195A48">
          <w:rPr>
            <w:rFonts w:ascii="Times New Roman" w:eastAsia="Times New Roman" w:hAnsi="Times New Roman"/>
            <w:sz w:val="28"/>
            <w:szCs w:val="28"/>
            <w:lang w:eastAsia="ru-RU"/>
          </w:rPr>
          <w:t>Закон</w:t>
        </w:r>
      </w:hyperlink>
      <w:r w:rsidRPr="00195A48">
        <w:rPr>
          <w:rFonts w:ascii="Times New Roman" w:eastAsia="Times New Roman" w:hAnsi="Times New Roman"/>
          <w:sz w:val="28"/>
          <w:szCs w:val="28"/>
          <w:lang w:eastAsia="ru-RU"/>
        </w:rPr>
        <w:t xml:space="preserve"> Республики Таджикистан от 2 декабря 2002 года "О йодировании соли" (</w:t>
      </w:r>
      <w:proofErr w:type="spellStart"/>
      <w:r w:rsidRPr="00195A48">
        <w:rPr>
          <w:rFonts w:ascii="Times New Roman" w:eastAsia="Times New Roman" w:hAnsi="Times New Roman"/>
          <w:sz w:val="28"/>
          <w:szCs w:val="28"/>
          <w:lang w:eastAsia="ru-RU"/>
        </w:rPr>
        <w:t>Ахбори</w:t>
      </w:r>
      <w:proofErr w:type="spellEnd"/>
      <w:r w:rsidRPr="00195A48">
        <w:rPr>
          <w:rFonts w:ascii="Times New Roman" w:eastAsia="Times New Roman" w:hAnsi="Times New Roman"/>
          <w:sz w:val="28"/>
          <w:szCs w:val="28"/>
          <w:lang w:eastAsia="ru-RU"/>
        </w:rPr>
        <w:t xml:space="preserve"> </w:t>
      </w:r>
      <w:proofErr w:type="spellStart"/>
      <w:r w:rsidRPr="00195A48">
        <w:rPr>
          <w:rFonts w:ascii="Times New Roman" w:eastAsia="Times New Roman" w:hAnsi="Times New Roman"/>
          <w:sz w:val="28"/>
          <w:szCs w:val="28"/>
          <w:lang w:eastAsia="ru-RU"/>
        </w:rPr>
        <w:t>Маджлиси</w:t>
      </w:r>
      <w:proofErr w:type="spellEnd"/>
      <w:r w:rsidRPr="00195A48">
        <w:rPr>
          <w:rFonts w:ascii="Times New Roman" w:eastAsia="Times New Roman" w:hAnsi="Times New Roman"/>
          <w:sz w:val="28"/>
          <w:szCs w:val="28"/>
          <w:lang w:eastAsia="ru-RU"/>
        </w:rPr>
        <w:t xml:space="preserve"> Оли Республики Таджикистан, 2002г., №11, ст.738; 2007г. №5, ст.369). </w:t>
      </w:r>
    </w:p>
    <w:p w:rsidR="00195A48" w:rsidRPr="00195A48" w:rsidRDefault="00195A48" w:rsidP="00195A48">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 w:name="A5JJ0UZI5S"/>
      <w:bookmarkEnd w:id="43"/>
      <w:r w:rsidRPr="00195A48">
        <w:rPr>
          <w:rFonts w:ascii="Times New Roman" w:eastAsia="Times New Roman" w:hAnsi="Times New Roman"/>
          <w:b/>
          <w:bCs/>
          <w:sz w:val="28"/>
          <w:szCs w:val="28"/>
          <w:lang w:eastAsia="ru-RU"/>
        </w:rPr>
        <w:t>Статья 36. Порядок введения в действие настоящего Закона</w:t>
      </w:r>
    </w:p>
    <w:p w:rsidR="00195A48" w:rsidRPr="00195A48" w:rsidRDefault="00195A48" w:rsidP="00195A48">
      <w:pPr>
        <w:spacing w:before="100" w:beforeAutospacing="1" w:after="100" w:afterAutospacing="1"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Настоящий Закон ввести в действие после его официального опубликования. </w:t>
      </w:r>
    </w:p>
    <w:p w:rsidR="00195A48" w:rsidRPr="00195A48" w:rsidRDefault="00195A48" w:rsidP="00EE5AB5">
      <w:pPr>
        <w:spacing w:after="0"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Президент </w:t>
      </w:r>
    </w:p>
    <w:p w:rsidR="00195A48" w:rsidRPr="00195A48" w:rsidRDefault="00195A48" w:rsidP="00EE5AB5">
      <w:pPr>
        <w:spacing w:after="0"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 xml:space="preserve">Республики Таджикистан Эмомали </w:t>
      </w:r>
      <w:proofErr w:type="spellStart"/>
      <w:r w:rsidRPr="00195A48">
        <w:rPr>
          <w:rFonts w:ascii="Times New Roman" w:eastAsia="Times New Roman" w:hAnsi="Times New Roman"/>
          <w:sz w:val="28"/>
          <w:szCs w:val="28"/>
          <w:lang w:eastAsia="ru-RU"/>
        </w:rPr>
        <w:t>Рахмон</w:t>
      </w:r>
      <w:proofErr w:type="spellEnd"/>
      <w:r w:rsidRPr="00195A48">
        <w:rPr>
          <w:rFonts w:ascii="Times New Roman" w:eastAsia="Times New Roman" w:hAnsi="Times New Roman"/>
          <w:sz w:val="28"/>
          <w:szCs w:val="28"/>
          <w:lang w:eastAsia="ru-RU"/>
        </w:rPr>
        <w:t xml:space="preserve"> </w:t>
      </w:r>
    </w:p>
    <w:p w:rsidR="00195A48" w:rsidRPr="00195A48" w:rsidRDefault="00195A48" w:rsidP="00EE5AB5">
      <w:pPr>
        <w:spacing w:after="0" w:line="240" w:lineRule="auto"/>
        <w:jc w:val="both"/>
        <w:rPr>
          <w:rFonts w:ascii="Times New Roman" w:eastAsia="Times New Roman" w:hAnsi="Times New Roman"/>
          <w:sz w:val="28"/>
          <w:szCs w:val="28"/>
          <w:lang w:eastAsia="ru-RU"/>
        </w:rPr>
      </w:pPr>
      <w:r w:rsidRPr="00195A48">
        <w:rPr>
          <w:rFonts w:ascii="Times New Roman" w:eastAsia="Times New Roman" w:hAnsi="Times New Roman"/>
          <w:sz w:val="28"/>
          <w:szCs w:val="28"/>
          <w:lang w:eastAsia="ru-RU"/>
        </w:rPr>
        <w:t>г. Душанбе,</w:t>
      </w:r>
    </w:p>
    <w:p w:rsidR="00195A48" w:rsidRPr="00195A48" w:rsidRDefault="00195A48" w:rsidP="00EE5AB5">
      <w:pPr>
        <w:spacing w:after="0" w:line="240" w:lineRule="auto"/>
        <w:jc w:val="both"/>
        <w:rPr>
          <w:rFonts w:ascii="Times New Roman" w:eastAsia="Times New Roman" w:hAnsi="Times New Roman"/>
          <w:sz w:val="28"/>
          <w:szCs w:val="28"/>
          <w:lang w:eastAsia="ru-RU"/>
        </w:rPr>
      </w:pPr>
      <w:bookmarkStart w:id="44" w:name="_GoBack"/>
      <w:bookmarkEnd w:id="44"/>
      <w:r w:rsidRPr="00195A48">
        <w:rPr>
          <w:rFonts w:ascii="Times New Roman" w:eastAsia="Times New Roman" w:hAnsi="Times New Roman"/>
          <w:sz w:val="28"/>
          <w:szCs w:val="28"/>
          <w:lang w:eastAsia="ru-RU"/>
        </w:rPr>
        <w:t>от 19 июля 2019 года, №1635</w:t>
      </w:r>
    </w:p>
    <w:p w:rsidR="00E929D9" w:rsidRPr="00195A48" w:rsidRDefault="00E929D9" w:rsidP="00195A48">
      <w:pPr>
        <w:jc w:val="both"/>
        <w:rPr>
          <w:rFonts w:ascii="Times New Roman" w:hAnsi="Times New Roman"/>
          <w:sz w:val="28"/>
          <w:szCs w:val="28"/>
        </w:rPr>
      </w:pPr>
    </w:p>
    <w:sectPr w:rsidR="00E929D9" w:rsidRPr="00195A48" w:rsidSect="00195A4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F2"/>
    <w:rsid w:val="00021280"/>
    <w:rsid w:val="00195A48"/>
    <w:rsid w:val="008D6562"/>
    <w:rsid w:val="009911C6"/>
    <w:rsid w:val="00E324F2"/>
    <w:rsid w:val="00E929D9"/>
    <w:rsid w:val="00EE5AB5"/>
    <w:rsid w:val="00F4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3013">
      <w:bodyDiv w:val="1"/>
      <w:marLeft w:val="0"/>
      <w:marRight w:val="0"/>
      <w:marTop w:val="0"/>
      <w:marBottom w:val="0"/>
      <w:divBdr>
        <w:top w:val="none" w:sz="0" w:space="0" w:color="auto"/>
        <w:left w:val="none" w:sz="0" w:space="0" w:color="auto"/>
        <w:bottom w:val="none" w:sz="0" w:space="0" w:color="auto"/>
        <w:right w:val="none" w:sz="0" w:space="0" w:color="auto"/>
      </w:divBdr>
      <w:divsChild>
        <w:div w:id="562253212">
          <w:marLeft w:val="0"/>
          <w:marRight w:val="0"/>
          <w:marTop w:val="0"/>
          <w:marBottom w:val="0"/>
          <w:divBdr>
            <w:top w:val="none" w:sz="0" w:space="0" w:color="auto"/>
            <w:left w:val="none" w:sz="0" w:space="0" w:color="auto"/>
            <w:bottom w:val="none" w:sz="0" w:space="0" w:color="auto"/>
            <w:right w:val="none" w:sz="0" w:space="0" w:color="auto"/>
          </w:divBdr>
        </w:div>
        <w:div w:id="2067602068">
          <w:marLeft w:val="0"/>
          <w:marRight w:val="0"/>
          <w:marTop w:val="0"/>
          <w:marBottom w:val="0"/>
          <w:divBdr>
            <w:top w:val="none" w:sz="0" w:space="0" w:color="auto"/>
            <w:left w:val="none" w:sz="0" w:space="0" w:color="auto"/>
            <w:bottom w:val="none" w:sz="0" w:space="0" w:color="auto"/>
            <w:right w:val="none" w:sz="0" w:space="0" w:color="auto"/>
          </w:divBdr>
        </w:div>
        <w:div w:id="926616565">
          <w:marLeft w:val="0"/>
          <w:marRight w:val="0"/>
          <w:marTop w:val="0"/>
          <w:marBottom w:val="0"/>
          <w:divBdr>
            <w:top w:val="none" w:sz="0" w:space="0" w:color="auto"/>
            <w:left w:val="none" w:sz="0" w:space="0" w:color="auto"/>
            <w:bottom w:val="none" w:sz="0" w:space="0" w:color="auto"/>
            <w:right w:val="none" w:sz="0" w:space="0" w:color="auto"/>
          </w:divBdr>
        </w:div>
        <w:div w:id="117037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295" TargetMode="External"/><Relationship Id="rId5" Type="http://schemas.openxmlformats.org/officeDocument/2006/relationships/hyperlink" Target="vfp://rgn=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6398</Words>
  <Characters>36469</Characters>
  <Application>Microsoft Office Word</Application>
  <DocSecurity>0</DocSecurity>
  <Lines>303</Lines>
  <Paragraphs>85</Paragraphs>
  <ScaleCrop>false</ScaleCrop>
  <Company/>
  <LinksUpToDate>false</LinksUpToDate>
  <CharactersWithSpaces>42782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6</cp:revision>
  <dcterms:created xsi:type="dcterms:W3CDTF">2020-02-03T06:29:00Z</dcterms:created>
  <dcterms:modified xsi:type="dcterms:W3CDTF">2020-02-03T06:30:00Z</dcterms:modified>
</cp:coreProperties>
</file>