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FB" w:rsidRPr="00D261FB" w:rsidRDefault="00D261FB" w:rsidP="00D261FB">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000000001"/>
      <w:bookmarkEnd w:id="0"/>
      <w:r w:rsidRPr="00D261FB">
        <w:rPr>
          <w:rFonts w:ascii="Times New Tojik" w:eastAsia="Times New Roman" w:hAnsi="Times New Tojik"/>
          <w:b/>
          <w:bCs/>
          <w:sz w:val="28"/>
          <w:szCs w:val="28"/>
          <w:lang w:eastAsia="ru-RU"/>
        </w:rPr>
        <w:t>ЗАКОН РЕСПУБЛИКИ ТАДЖИКИСТАН</w:t>
      </w:r>
    </w:p>
    <w:p w:rsidR="00D261FB" w:rsidRPr="00D261FB" w:rsidRDefault="00D261FB" w:rsidP="00D261FB">
      <w:pPr>
        <w:spacing w:before="100" w:beforeAutospacing="1" w:after="100" w:afterAutospacing="1" w:line="240" w:lineRule="auto"/>
        <w:jc w:val="center"/>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ОБ ОБЩЕСТВЕННЫХ ОБЪЕДИНЕНИЯХ</w:t>
      </w:r>
    </w:p>
    <w:p w:rsidR="00D261FB" w:rsidRPr="00D261FB" w:rsidRDefault="00D261FB" w:rsidP="00D261FB">
      <w:pPr>
        <w:spacing w:before="100" w:beforeAutospacing="1" w:after="100" w:afterAutospacing="1" w:line="240" w:lineRule="auto"/>
        <w:jc w:val="center"/>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(в редакции Закона РТ от 20.03.2008г.</w:t>
      </w:r>
      <w:hyperlink r:id="rId5"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№384</w:t>
        </w:r>
      </w:hyperlink>
      <w:r w:rsidRPr="00D261FB">
        <w:rPr>
          <w:rFonts w:ascii="Times New Tojik" w:eastAsia="Times New Roman" w:hAnsi="Times New Tojik"/>
          <w:sz w:val="28"/>
          <w:szCs w:val="28"/>
          <w:lang w:eastAsia="ru-RU"/>
        </w:rPr>
        <w:t>, от 21.07.2010г.</w:t>
      </w:r>
      <w:hyperlink r:id="rId6"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 от 19.03.2013г.</w:t>
      </w:r>
      <w:hyperlink r:id="rId7"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 xml:space="preserve">, от 08.08.2015г. </w:t>
      </w:r>
      <w:hyperlink r:id="rId8"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№1210</w:t>
        </w:r>
      </w:hyperlink>
      <w:r w:rsidRPr="00D261FB">
        <w:rPr>
          <w:rFonts w:ascii="Times New Tojik" w:eastAsia="Times New Roman" w:hAnsi="Times New Tojik"/>
          <w:sz w:val="28"/>
          <w:szCs w:val="28"/>
          <w:lang w:eastAsia="ru-RU"/>
        </w:rPr>
        <w:t>, от 23.11.2015г.</w:t>
      </w:r>
      <w:hyperlink r:id="rId9" w:tooltip="Ссылка на Закон РТ О внесении измен-я в Закон РТ  Об общественных объединениях" w:history="1">
        <w:r w:rsidRPr="00D261FB">
          <w:rPr>
            <w:rFonts w:ascii="Times New Tojik" w:eastAsia="Times New Roman" w:hAnsi="Times New Tojik"/>
            <w:sz w:val="28"/>
            <w:szCs w:val="28"/>
            <w:lang w:eastAsia="ru-RU"/>
          </w:rPr>
          <w:t>№1242</w:t>
        </w:r>
      </w:hyperlink>
      <w:r w:rsidRPr="00D261FB">
        <w:rPr>
          <w:rFonts w:ascii="Times New Tojik" w:eastAsia="Times New Roman" w:hAnsi="Times New Tojik"/>
          <w:sz w:val="28"/>
          <w:szCs w:val="28"/>
          <w:lang w:eastAsia="ru-RU"/>
        </w:rPr>
        <w:t>, от 02.01.2019г.</w:t>
      </w:r>
      <w:hyperlink r:id="rId10" w:tooltip="Ссылка на Закон РТ О внесении изменения и дополнений в Закон РТ Об общественных объединениях" w:history="1">
        <w:r w:rsidRPr="00D261FB">
          <w:rPr>
            <w:rFonts w:ascii="Times New Tojik" w:eastAsia="Times New Roman" w:hAnsi="Times New Tojik"/>
            <w:sz w:val="28"/>
            <w:szCs w:val="28"/>
            <w:lang w:eastAsia="ru-RU"/>
          </w:rPr>
          <w:t>№1575</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000000002"/>
      <w:bookmarkEnd w:id="1"/>
      <w:r w:rsidRPr="00D261FB">
        <w:rPr>
          <w:rFonts w:ascii="Times New Tojik" w:eastAsia="Times New Roman" w:hAnsi="Times New Tojik"/>
          <w:b/>
          <w:bCs/>
          <w:sz w:val="28"/>
          <w:szCs w:val="28"/>
          <w:lang w:eastAsia="ru-RU"/>
        </w:rPr>
        <w:t>Глава 1. Общие положения</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 w:name="A000000003"/>
      <w:bookmarkEnd w:id="2"/>
      <w:r w:rsidRPr="00D261FB">
        <w:rPr>
          <w:rFonts w:ascii="Times New Tojik" w:eastAsia="Times New Roman" w:hAnsi="Times New Tojik"/>
          <w:b/>
          <w:bCs/>
          <w:sz w:val="28"/>
          <w:szCs w:val="28"/>
          <w:lang w:eastAsia="ru-RU"/>
        </w:rPr>
        <w:t>Статья 1. Отношения, регулируемые настоящим Законом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Настоящий Закон регулирует общественные отношения, связанные с реализацией гражданами права на объединение в общественные объединения, создание, деятельность, реорганизацию и ликвидацию общественных объединений.</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4"/>
      <w:bookmarkEnd w:id="3"/>
      <w:r w:rsidRPr="00D261FB">
        <w:rPr>
          <w:rFonts w:ascii="Times New Tojik" w:eastAsia="Times New Roman" w:hAnsi="Times New Tojik"/>
          <w:b/>
          <w:bCs/>
          <w:sz w:val="28"/>
          <w:szCs w:val="28"/>
          <w:lang w:eastAsia="ru-RU"/>
        </w:rPr>
        <w:t>Статья 2. Сфера действия настоящего Закона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Действие настоящего Закона распространяется на все общественные объединения, созданные в установленном порядке, за исключением общественных объединений (религиозных организаций, политических партий, профсоюзов и других общественных объединений), порядок создания и действия которых регулируются отдельными законами.</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5"/>
      <w:bookmarkEnd w:id="4"/>
      <w:r w:rsidRPr="00D261FB">
        <w:rPr>
          <w:rFonts w:ascii="Times New Tojik" w:eastAsia="Times New Roman" w:hAnsi="Times New Tojik"/>
          <w:b/>
          <w:bCs/>
          <w:sz w:val="28"/>
          <w:szCs w:val="28"/>
          <w:lang w:eastAsia="ru-RU"/>
        </w:rPr>
        <w:t>Статья 3. Законодательство Республики Таджикистан об общественных объединениях</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Законодательство Республики Таджикистан об общественных объединениях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международно-правовых актов, признанных Таджикистаном.</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6"/>
      <w:bookmarkEnd w:id="5"/>
      <w:r w:rsidRPr="00D261FB">
        <w:rPr>
          <w:rFonts w:ascii="Times New Tojik" w:eastAsia="Times New Roman" w:hAnsi="Times New Tojik"/>
          <w:b/>
          <w:bCs/>
          <w:sz w:val="28"/>
          <w:szCs w:val="28"/>
          <w:lang w:eastAsia="ru-RU"/>
        </w:rPr>
        <w:t>Статья 4. Право граждан на объединение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вступать в существующие общественные объединения или воздерживаться от вступления в них, а также беспрепятственно выходить из этих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Граждане имеют право создавать общественные объединения самостоятельно, без предварительного разрешения государственных органов, а также вступать в такие общественные объединения на условиях соблюдения норм их уставов.</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000000007"/>
      <w:bookmarkEnd w:id="6"/>
      <w:r w:rsidRPr="00D261FB">
        <w:rPr>
          <w:rFonts w:ascii="Times New Tojik" w:eastAsia="Times New Roman" w:hAnsi="Times New Tojik"/>
          <w:b/>
          <w:bCs/>
          <w:sz w:val="28"/>
          <w:szCs w:val="28"/>
          <w:lang w:eastAsia="ru-RU"/>
        </w:rPr>
        <w:lastRenderedPageBreak/>
        <w:t>Статья 5. Общественное объединение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Общественное объединение - добровольное, самоуправляемое, некоммерческое объединение граждан, объединившихся на основе общности интересов для реализации целей, указанных в уставе общественного объединения.</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8"/>
      <w:bookmarkEnd w:id="7"/>
      <w:r w:rsidRPr="00D261FB">
        <w:rPr>
          <w:rFonts w:ascii="Times New Tojik" w:eastAsia="Times New Roman" w:hAnsi="Times New Tojik"/>
          <w:b/>
          <w:bCs/>
          <w:sz w:val="28"/>
          <w:szCs w:val="28"/>
          <w:lang w:eastAsia="ru-RU"/>
        </w:rPr>
        <w:t>Статья 6. Учредители, члены и участники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Учредителями общественного объединения являются физические и юридические лица - общественные объединения, созвавшие съезд, конференцию, общее или учредительное собрание, на котором принимается устав общественного объединения, формируются его руководящий и контрольно-ревизионный органы. Учредители общественного объединения имеют равные права и равные обязанности.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Членами общественного объединения являются физические лица, чья заинтересованность в совместном решении задач данного объединения в соответствии с нормами его устава оформляется индивидуальными заявлениями или соответствующими документами. Это позволяет учитывать количество членов общественного объединения. Члены общественного объединения имеют равные права и обязанности.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Члены общественного объединения имеют право избирать и быть избранными в руководящие и </w:t>
      </w:r>
      <w:proofErr w:type="spellStart"/>
      <w:r w:rsidRPr="00D261FB">
        <w:rPr>
          <w:rFonts w:ascii="Times New Tojik" w:eastAsia="Times New Roman" w:hAnsi="Times New Tojik"/>
          <w:sz w:val="28"/>
          <w:szCs w:val="28"/>
          <w:lang w:eastAsia="ru-RU"/>
        </w:rPr>
        <w:t>контрольно</w:t>
      </w:r>
      <w:proofErr w:type="spellEnd"/>
      <w:r w:rsidRPr="00D261FB">
        <w:rPr>
          <w:rFonts w:ascii="Times New Tojik" w:eastAsia="Times New Roman" w:hAnsi="Times New Tojik"/>
          <w:sz w:val="28"/>
          <w:szCs w:val="28"/>
          <w:lang w:eastAsia="ru-RU"/>
        </w:rPr>
        <w:t xml:space="preserve"> - ревизионные органы данного объединения, а также контролировать деятельность руководящего органа общественного объединения в соответствии с его уставом.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Члены общественного объединения имеют права и обязанности в соответствии с требованиями норм устава общественного объединения и в случае не соблюдений указанных требований могут быть исключены из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3. </w:t>
      </w:r>
      <w:proofErr w:type="gramStart"/>
      <w:r w:rsidRPr="00D261FB">
        <w:rPr>
          <w:rFonts w:ascii="Times New Tojik" w:eastAsia="Times New Roman" w:hAnsi="Times New Tojik"/>
          <w:sz w:val="28"/>
          <w:szCs w:val="28"/>
          <w:lang w:eastAsia="ru-RU"/>
        </w:rPr>
        <w:t>Участниками общественного объединения являются физические лица,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09"/>
      <w:bookmarkEnd w:id="8"/>
      <w:r w:rsidRPr="00D261FB">
        <w:rPr>
          <w:rFonts w:ascii="Times New Tojik" w:eastAsia="Times New Roman" w:hAnsi="Times New Tojik"/>
          <w:b/>
          <w:bCs/>
          <w:sz w:val="28"/>
          <w:szCs w:val="28"/>
          <w:lang w:eastAsia="ru-RU"/>
        </w:rPr>
        <w:t>Статья 7. Организационно-правовые формы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Общественные объединения могут создаваться в следующих организационно-правовых формах:</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общественная организация;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 общественное движение;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орган общественной самодеятельности.</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10"/>
      <w:bookmarkEnd w:id="9"/>
      <w:r w:rsidRPr="00D261FB">
        <w:rPr>
          <w:rFonts w:ascii="Times New Tojik" w:eastAsia="Times New Roman" w:hAnsi="Times New Tojik"/>
          <w:b/>
          <w:bCs/>
          <w:sz w:val="28"/>
          <w:szCs w:val="28"/>
          <w:lang w:eastAsia="ru-RU"/>
        </w:rPr>
        <w:t>Статья 8. Общественная организация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Общественная организация - это учрежденная, как правило, на основе членства общественная организация для совместной деятельности объединившихся граждан по защите общих интересов и достижению уставных целей.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Высшим руководящим органом общественной организации является съезд, конференция или общее собрание. Руководящим органом общественной организации является выборный коллегиальный орган, подотчетный съезду, конференции или общему собранию.</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11"/>
      <w:bookmarkEnd w:id="10"/>
      <w:r w:rsidRPr="00D261FB">
        <w:rPr>
          <w:rFonts w:ascii="Times New Tojik" w:eastAsia="Times New Roman" w:hAnsi="Times New Tojik"/>
          <w:b/>
          <w:bCs/>
          <w:sz w:val="28"/>
          <w:szCs w:val="28"/>
          <w:lang w:eastAsia="ru-RU"/>
        </w:rPr>
        <w:t>Статья 9. Общественное движение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Общественное движение - это массовое общественное объединение, состоящее из участников, не имеющее членства, преследующее социальные и иные общественно - полезные цели, поддерживаемые участниками общественного движения.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Высшим руководящим органом общественного движения является съезд, конференция или общее собрание. Руководящим органом общественного движения является выборный коллегиальный орган, состоящий из не менее десяти лиц, подотчетный съезду, конференции или общему собранию.</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В случае государственной регистрации общественного движения его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2"/>
      <w:bookmarkEnd w:id="11"/>
      <w:r w:rsidRPr="00D261FB">
        <w:rPr>
          <w:rFonts w:ascii="Times New Tojik" w:eastAsia="Times New Roman" w:hAnsi="Times New Tojik"/>
          <w:b/>
          <w:bCs/>
          <w:sz w:val="28"/>
          <w:szCs w:val="28"/>
          <w:lang w:eastAsia="ru-RU"/>
        </w:rPr>
        <w:t>Статья 10. Орган общественной самодеятельности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Орган общественной самодеятельности является не имеющим членства и неформальным общественным объединением, порядок создания и деятельность которого регулируется законодательством Республики Таджикистан (в редакции Закона РТ от 20.03.2008г.</w:t>
      </w:r>
      <w:hyperlink r:id="rId11"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№384</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3"/>
      <w:bookmarkEnd w:id="12"/>
      <w:r w:rsidRPr="00D261FB">
        <w:rPr>
          <w:rFonts w:ascii="Times New Tojik" w:eastAsia="Times New Roman" w:hAnsi="Times New Tojik"/>
          <w:b/>
          <w:bCs/>
          <w:sz w:val="28"/>
          <w:szCs w:val="28"/>
          <w:lang w:eastAsia="ru-RU"/>
        </w:rPr>
        <w:t>Статья 11. Союзы (ассоциации, советы)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Общественные объединения вправе создавать союзы (ассоциации, советы) общественных объединений. В такие союзы (ассоциации, советы) вправе вступать граждане, общественные объединения, юридические лица, государственные органы.</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4"/>
      <w:bookmarkEnd w:id="13"/>
      <w:r w:rsidRPr="00D261FB">
        <w:rPr>
          <w:rFonts w:ascii="Times New Tojik" w:eastAsia="Times New Roman" w:hAnsi="Times New Tojik"/>
          <w:b/>
          <w:bCs/>
          <w:sz w:val="28"/>
          <w:szCs w:val="28"/>
          <w:lang w:eastAsia="ru-RU"/>
        </w:rPr>
        <w:lastRenderedPageBreak/>
        <w:t>Статья 12. Территориальная сфера деятельности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В Республике Таджикистан создаются и действуют международные, республиканские и местные общественные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Международным общественным объединением является общественное объединение, деятельность которого распространяется на территорию Республики Таджикистан, одного или нескольких иностранных государств, имеет свои представительства и филиала на территории Республики Таджикистан и одного или нескольких иностранных государств или намерено в соответствии с уставом иметь такие структуры (в редакции Закона РТ от 19.03.2013г.</w:t>
      </w:r>
      <w:hyperlink r:id="rId12"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Республиканским общественным объединением является общественное объединение, которое может осуществлять свою деятельность в соответствии с уставными целями на территории Республики Таджикистан, иметь филиалы и представительства.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Местным общественным объединением является общественное объединение, деятельность которого в соответствии с его уставными целями осуществляется в пределах административно-территориальной единицы области, города и района.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5. Республиканские и международные общественные объединения могут использовать в своих названиях слова "Республика Таджикистан", "Таджикистан", без специального разрешения правомочного государственного органа и оплаты каких-либо сборов за это.</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5"/>
      <w:bookmarkEnd w:id="14"/>
      <w:r w:rsidRPr="00D261FB">
        <w:rPr>
          <w:rFonts w:ascii="Times New Tojik" w:eastAsia="Times New Roman" w:hAnsi="Times New Tojik"/>
          <w:b/>
          <w:bCs/>
          <w:sz w:val="28"/>
          <w:szCs w:val="28"/>
          <w:lang w:eastAsia="ru-RU"/>
        </w:rPr>
        <w:t>Статья 13. Принципы создания и деятельности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Деятельность общественного объединения основывается на принципах добровольности, равноправия, самоуправления и законности. Общественное объединение свободно в определении своей внутренней структуры, целей, форм и методов своей деятельности.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Деятельность общественного объединения должна быть гласной, а информация об их учредительных и программных документах общедоступной.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3. Структура и деятельность общественного объединения должна соответствовать демократическим нормам. Деятельность общественного объединения не должна нарушать или ограничивать права и свободы человека и гражданина, </w:t>
      </w:r>
      <w:proofErr w:type="gramStart"/>
      <w:r w:rsidRPr="00D261FB">
        <w:rPr>
          <w:rFonts w:ascii="Times New Tojik" w:eastAsia="Times New Roman" w:hAnsi="Times New Tojik"/>
          <w:sz w:val="28"/>
          <w:szCs w:val="28"/>
          <w:lang w:eastAsia="ru-RU"/>
        </w:rPr>
        <w:t>гарантируемых</w:t>
      </w:r>
      <w:proofErr w:type="gramEnd"/>
      <w:r w:rsidRPr="00D261FB">
        <w:rPr>
          <w:rFonts w:ascii="Times New Tojik" w:eastAsia="Times New Roman" w:hAnsi="Times New Tojik"/>
          <w:sz w:val="28"/>
          <w:szCs w:val="28"/>
          <w:lang w:eastAsia="ru-RU"/>
        </w:rPr>
        <w:t xml:space="preserve"> Конституцией Республики Таджикистан.</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6"/>
      <w:bookmarkEnd w:id="15"/>
      <w:r w:rsidRPr="00D261FB">
        <w:rPr>
          <w:rFonts w:ascii="Times New Tojik" w:eastAsia="Times New Roman" w:hAnsi="Times New Tojik"/>
          <w:b/>
          <w:bCs/>
          <w:sz w:val="28"/>
          <w:szCs w:val="28"/>
          <w:lang w:eastAsia="ru-RU"/>
        </w:rPr>
        <w:lastRenderedPageBreak/>
        <w:t>Статья 14. Ограничения на создание и деятельность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Создание и деятельность общественного объединения, пропагандирующих расовую, националистическую, социальную и религиозную вражду или призывающих к насильственному свержению конституционного строя и организации вооруженных групп, запрещается.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Запрещается создание и деятельность общественного объединения, посягающего на права и законные интересы граждан, на здоровье людей и общественную мораль.</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7"/>
      <w:bookmarkEnd w:id="16"/>
      <w:r w:rsidRPr="00D261FB">
        <w:rPr>
          <w:rFonts w:ascii="Times New Tojik" w:eastAsia="Times New Roman" w:hAnsi="Times New Tojik"/>
          <w:b/>
          <w:bCs/>
          <w:sz w:val="28"/>
          <w:szCs w:val="28"/>
          <w:lang w:eastAsia="ru-RU"/>
        </w:rPr>
        <w:t>Статья 15. Государство и общественные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запрещается.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Государство обеспечивает соблюдение прав и законных интересов общественных объединений, законодательно регулирует предоставление им налоговых и иных льгот.</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Государственная поддержка может выражаться в виде целевого финансирования (государственные гранты) отдельных общественно полезных программ общественных объединений по их заявкам; заключения различных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на конкурсной основе.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Вопросы, затрагивающие интересы общественных объединений, в предусмотренных законом случаях решаются органами государственной власти и управления с участием соответствующих общественных объединений или по согласованию с ними.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На работников аппаратов общественных объединений, работающих по найму, распространяется законодательство Республики Таджикистан о труде и о социальном страховании.</w:t>
      </w:r>
    </w:p>
    <w:p w:rsidR="00D261FB" w:rsidRPr="00D261FB" w:rsidRDefault="00D261FB" w:rsidP="00D261F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7" w:name="A000000018"/>
      <w:bookmarkEnd w:id="17"/>
      <w:r w:rsidRPr="00D261FB">
        <w:rPr>
          <w:rFonts w:ascii="Times New Tojik" w:eastAsia="Times New Roman" w:hAnsi="Times New Tojik"/>
          <w:b/>
          <w:bCs/>
          <w:sz w:val="28"/>
          <w:szCs w:val="28"/>
          <w:lang w:eastAsia="ru-RU"/>
        </w:rPr>
        <w:t>Глава 2. Создание общественных объединений</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19"/>
      <w:bookmarkEnd w:id="18"/>
      <w:r w:rsidRPr="00D261FB">
        <w:rPr>
          <w:rFonts w:ascii="Times New Tojik" w:eastAsia="Times New Roman" w:hAnsi="Times New Tojik"/>
          <w:b/>
          <w:bCs/>
          <w:sz w:val="28"/>
          <w:szCs w:val="28"/>
          <w:lang w:eastAsia="ru-RU"/>
        </w:rPr>
        <w:t>Статья 16. Создание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Общественное объединение создаётся по инициативе его учредителей - не менее трех физических лиц.</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Учредителями общественного объединения наряду с физическими лицами могут быть и юридические лица - общественные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2. Решения о создании общественного объединения, об утверждении его устава и о формировании руководящего и </w:t>
      </w:r>
      <w:proofErr w:type="spellStart"/>
      <w:r w:rsidRPr="00D261FB">
        <w:rPr>
          <w:rFonts w:ascii="Times New Tojik" w:eastAsia="Times New Roman" w:hAnsi="Times New Tojik"/>
          <w:sz w:val="28"/>
          <w:szCs w:val="28"/>
          <w:lang w:eastAsia="ru-RU"/>
        </w:rPr>
        <w:t>контрольноревизионного</w:t>
      </w:r>
      <w:proofErr w:type="spellEnd"/>
      <w:r w:rsidRPr="00D261FB">
        <w:rPr>
          <w:rFonts w:ascii="Times New Tojik" w:eastAsia="Times New Roman" w:hAnsi="Times New Tojik"/>
          <w:sz w:val="28"/>
          <w:szCs w:val="28"/>
          <w:lang w:eastAsia="ru-RU"/>
        </w:rPr>
        <w:t xml:space="preserve"> органов принимаются на съезде, конференции, общем или учредительном собрании. С момента принятия указанных решений общественное объединение считается созданным. Учредители, создающие общественное объединение в качестве юридического лица, обязаны после создания в течение месяца представить учредительные документы для государственной регистрации в регистрирующий орган.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Общественное объединение приобретает право юридического лица с момента государственной регистрации.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4. </w:t>
      </w:r>
      <w:proofErr w:type="gramStart"/>
      <w:r w:rsidRPr="00D261FB">
        <w:rPr>
          <w:rFonts w:ascii="Times New Tojik" w:eastAsia="Times New Roman" w:hAnsi="Times New Tojik"/>
          <w:sz w:val="28"/>
          <w:szCs w:val="28"/>
          <w:lang w:eastAsia="ru-RU"/>
        </w:rPr>
        <w:t>исключена</w:t>
      </w:r>
      <w:proofErr w:type="gramEnd"/>
      <w:r w:rsidRPr="00D261FB">
        <w:rPr>
          <w:rFonts w:ascii="Times New Tojik" w:eastAsia="Times New Roman" w:hAnsi="Times New Tojik"/>
          <w:sz w:val="28"/>
          <w:szCs w:val="28"/>
          <w:lang w:eastAsia="ru-RU"/>
        </w:rPr>
        <w:t xml:space="preserve"> (в редакции Закона РТ от 20.03.2008г.</w:t>
      </w:r>
      <w:hyperlink r:id="rId13"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№384</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20"/>
      <w:bookmarkEnd w:id="19"/>
      <w:r w:rsidRPr="00D261FB">
        <w:rPr>
          <w:rFonts w:ascii="Times New Tojik" w:eastAsia="Times New Roman" w:hAnsi="Times New Tojik"/>
          <w:b/>
          <w:bCs/>
          <w:sz w:val="28"/>
          <w:szCs w:val="28"/>
          <w:lang w:eastAsia="ru-RU"/>
        </w:rPr>
        <w:t>Статья 17. Требования, предъявляемые к учредителям, членам и участникам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Учредителями, членами и участниками общественных объединений могут быть граждане, достигшие 18 лет, если иное не установлено настоящим Законом.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Иностранные граждане и лица без гражданства наравне с гражданами Республики Таджикистан могут быть учредителями, членами и участниками общественных объединений при условии, что их постоянным местом жительства является Республика Таджикистан либо имеющими вид на жительство в Республике Таджикистан. Случаи ограничения этих прав иностранных граждан и лиц без гражданства устанавливаются законами Республики Таджикистан, а также международно-правовыми актами, признанными Таджикистаном.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Граждане, достигшие 14 лет, могут быть членами и участниками молодежных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Граждане, достигшие 8 лет, могут быть членами и участниками детских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5. Руководителями общественных объединений, а также членами их контрольно-ревизионных органов могут быть только совершеннолетние граждане, постоянно проживающие на территории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6. 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7. Требование об указании в официальных документах на членство или участие в том или ином общественном объединении не допускается. Принадлежность граждан к общественному объединению не может служить основанием для ограничения их прав и свобод, условием для предоставления им государством каких-либо льгот и преимуществ.</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8. Учредителями, членами и участниками общественных объединений не могут быть:</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органы государственной власти (за исключением случая, предусмотренного в статье 11 настоящего Закона);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юридические лица (за исключением случаев, предусмотренных в статьях 6, 11, 16 настоящего Закона);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лица, связь которых с террористическими, экстремистскими и сепаратистскими организациями установлена судом.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9. При создании общественного объединения в форме общественной организации учредители данной организации автоматически становятся её членами, приобретая соответствующие права и обязанности.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10. При создании общественных объединений в иных формах права и обязанности учредителей таких организаций указываются в их уставах.</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21"/>
      <w:bookmarkEnd w:id="20"/>
      <w:r w:rsidRPr="00D261FB">
        <w:rPr>
          <w:rFonts w:ascii="Times New Tojik" w:eastAsia="Times New Roman" w:hAnsi="Times New Tojik"/>
          <w:b/>
          <w:bCs/>
          <w:sz w:val="28"/>
          <w:szCs w:val="28"/>
          <w:lang w:eastAsia="ru-RU"/>
        </w:rPr>
        <w:t>Статья 18. Устав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Устав общественного объединения должен предусматривать:</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название, цели общественного объединения, его организационно</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правовую форму;</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структуру общественного объединения, руководящие и контрольно-ревизионные органы общественного объединения, территорию, на которой данное объединение осуществляет свою деятельность;</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условия и порядок приобретения и утраты членства в общественном объединении, права и обязанности членов данного объединения (только для объединений, предусматривающих членство);</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компетенцию и порядок формирования руководящих органов общественного объединения, сроки, полномочия, место нахождения постоянно действующего руководящего органа;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порядок внесения изменений и дополнений в устав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 источники формирования денежных средств и иного имущества общественного объединения, права общественного объединения и его филиалов, представительств по управлению имуществом;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порядок реорганизации и ликвидации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Устав общественного объединения может содержать описание символики данной организации.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В уставе могут предусматриваться и иные положения, относящиеся к деятельности общественного объединения, не противоречащие законам.</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000000022"/>
      <w:bookmarkEnd w:id="21"/>
      <w:r w:rsidRPr="00D261FB">
        <w:rPr>
          <w:rFonts w:ascii="Times New Tojik" w:eastAsia="Times New Roman" w:hAnsi="Times New Tojik"/>
          <w:b/>
          <w:bCs/>
          <w:sz w:val="28"/>
          <w:szCs w:val="28"/>
          <w:lang w:eastAsia="ru-RU"/>
        </w:rPr>
        <w:t>Статья 19. Наименование и символика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Наименование общественного объединения, флаг, эмблема, вымпелы и иные символы, если они есть, должны отличаться от наименований и символики других юридических лиц, включая тех, которые ликвидированы решением суда и прекратили свою деятельность.</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Символика общественного объединения не должна совпадать с государственными символами Республики Таджикистан, а также с символикой иностранных государств и нарушать право на интеллектуальную собственность. Не допускается использование изображения государственного герба на печатях и фирменных бланках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Наименование и символика общественного объединения не могут служить пропаганде целей и методов действий, указанных в статье 14 настоящего Закона.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Общественное объединение имеет право на использование в своем названии имени гражданина только с его согласия, в случае смерти этого гражданина - на основании его нотариально заверенного завещания, а при отсутствии завещания - с согласия жены (мужа), родителей и совершеннолетних детей умершего. Если названные лица отсутствуют, вопрос об использовании имени гражданина в названии общественного объединения решается самим объединением.</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3"/>
      <w:bookmarkEnd w:id="22"/>
      <w:r w:rsidRPr="00D261FB">
        <w:rPr>
          <w:rFonts w:ascii="Times New Tojik" w:eastAsia="Times New Roman" w:hAnsi="Times New Tojik"/>
          <w:b/>
          <w:bCs/>
          <w:sz w:val="28"/>
          <w:szCs w:val="28"/>
          <w:lang w:eastAsia="ru-RU"/>
        </w:rPr>
        <w:t>Статья 20. Порядок использования названия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Официальное название общественного объединения должно содержать указание на его форму и территорию, где осуществляется его деятельность.</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2. В названии общественного объединения не допускается использование наименований органов государственной власти и государственного </w:t>
      </w:r>
      <w:r w:rsidRPr="00D261FB">
        <w:rPr>
          <w:rFonts w:ascii="Times New Tojik" w:eastAsia="Times New Roman" w:hAnsi="Times New Tojik"/>
          <w:sz w:val="28"/>
          <w:szCs w:val="28"/>
          <w:lang w:eastAsia="ru-RU"/>
        </w:rPr>
        <w:lastRenderedPageBreak/>
        <w:t>управления, действующих в Республике Таджикистан политических партий, а также политических партий, прекративших деятельность вследствие ликвидации в судебном порядке либо самоликвидации.</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4"/>
      <w:bookmarkEnd w:id="23"/>
      <w:r w:rsidRPr="00D261FB">
        <w:rPr>
          <w:rFonts w:ascii="Times New Tojik" w:eastAsia="Times New Roman" w:hAnsi="Times New Tojik"/>
          <w:b/>
          <w:bCs/>
          <w:sz w:val="28"/>
          <w:szCs w:val="28"/>
          <w:lang w:eastAsia="ru-RU"/>
        </w:rPr>
        <w:t>Статья 21. Государственная регистрация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Для приобретения прав юридического лица общественное объединение подлежит государственной регистрации.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Государственная регистрация общественного объединения осуществляется Министерством юстиции Республики Таджикистан, управлениями юстиции Горно-Бадахшанской автономной области и областей (в дальнейшем регистрирующий орган).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Государственная регистрация международных и республиканских общественных объединений, а также местных общественных объединений, деятельность которых распространяется на территорию города Душанбе, городов и районов республиканского подчинения, производится Министерством юстиции Республики Таджикистан (в редакции Закона РТ от 21.07.2010г.</w:t>
      </w:r>
      <w:hyperlink r:id="rId14"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Министерство юстиции Республики Таджикистан имеет следующие полномочия по государственной регистрации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осуществляет правовую проверку учредительных документов республиканских общественных объединений, местных общественных объединений, расположенных на территории города Душанбе, городов и районов республиканского подчинения, и международных общественных объединений, расположенных на территории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осуществляет правовую проверку учредительных документов представительств и филиалов республиканских общественных объединений, расположенных на территории города Душанбе, городов и районов республиканского подчинения, международных общественных объединений иностранных госуда</w:t>
      </w:r>
      <w:proofErr w:type="gramStart"/>
      <w:r w:rsidRPr="00D261FB">
        <w:rPr>
          <w:rFonts w:ascii="Times New Tojik" w:eastAsia="Times New Roman" w:hAnsi="Times New Tojik"/>
          <w:sz w:val="28"/>
          <w:szCs w:val="28"/>
          <w:lang w:eastAsia="ru-RU"/>
        </w:rPr>
        <w:t>рств в Р</w:t>
      </w:r>
      <w:proofErr w:type="gramEnd"/>
      <w:r w:rsidRPr="00D261FB">
        <w:rPr>
          <w:rFonts w:ascii="Times New Tojik" w:eastAsia="Times New Roman" w:hAnsi="Times New Tojik"/>
          <w:sz w:val="28"/>
          <w:szCs w:val="28"/>
          <w:lang w:eastAsia="ru-RU"/>
        </w:rPr>
        <w:t>еспублике Таджикистан и международных общественных объединений, расположенных на территории Республики Таджикистан, а также их учетную регистрацию;</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выдаёт Свидетельство о государственной регистрации республиканских общественных объединений, местных общественных объединений, расположенных на территории города Душанбе, городов и районов республиканского подчинения, международных общественных объединений иностранных госуда</w:t>
      </w:r>
      <w:proofErr w:type="gramStart"/>
      <w:r w:rsidRPr="00D261FB">
        <w:rPr>
          <w:rFonts w:ascii="Times New Tojik" w:eastAsia="Times New Roman" w:hAnsi="Times New Tojik"/>
          <w:sz w:val="28"/>
          <w:szCs w:val="28"/>
          <w:lang w:eastAsia="ru-RU"/>
        </w:rPr>
        <w:t>рств в Р</w:t>
      </w:r>
      <w:proofErr w:type="gramEnd"/>
      <w:r w:rsidRPr="00D261FB">
        <w:rPr>
          <w:rFonts w:ascii="Times New Tojik" w:eastAsia="Times New Roman" w:hAnsi="Times New Tojik"/>
          <w:sz w:val="28"/>
          <w:szCs w:val="28"/>
          <w:lang w:eastAsia="ru-RU"/>
        </w:rPr>
        <w:t>еспублике Таджикистан и международных общественных объединений, расположенных на территории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 выдаёт выписки из Единого государственного реестра общественных объединений и учетной регистрации представительств и филиалов международных общественных объединений иностранных госуда</w:t>
      </w:r>
      <w:proofErr w:type="gramStart"/>
      <w:r w:rsidRPr="00D261FB">
        <w:rPr>
          <w:rFonts w:ascii="Times New Tojik" w:eastAsia="Times New Roman" w:hAnsi="Times New Tojik"/>
          <w:sz w:val="28"/>
          <w:szCs w:val="28"/>
          <w:lang w:eastAsia="ru-RU"/>
        </w:rPr>
        <w:t>рств в Р</w:t>
      </w:r>
      <w:proofErr w:type="gramEnd"/>
      <w:r w:rsidRPr="00D261FB">
        <w:rPr>
          <w:rFonts w:ascii="Times New Tojik" w:eastAsia="Times New Roman" w:hAnsi="Times New Tojik"/>
          <w:sz w:val="28"/>
          <w:szCs w:val="28"/>
          <w:lang w:eastAsia="ru-RU"/>
        </w:rPr>
        <w:t>еспублике Таджикистан и международных общественных объединений, расположенных на территории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ведет Единый государственный реестр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ведет учетную регистрацию представительств и филиалов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определяет порядок ведения Единого государственного реестра общественных объединений и порядок учетной регистрации представительств и филиалов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осуществляет иные полномочия, предусмотренные законодательством Республики Таджикистан</w:t>
      </w:r>
      <w:proofErr w:type="gramStart"/>
      <w:r w:rsidRPr="00D261FB">
        <w:rPr>
          <w:rFonts w:ascii="Times New Tojik" w:eastAsia="Times New Roman" w:hAnsi="Times New Tojik"/>
          <w:sz w:val="28"/>
          <w:szCs w:val="28"/>
          <w:lang w:eastAsia="ru-RU"/>
        </w:rPr>
        <w:t>.";</w:t>
      </w:r>
      <w:proofErr w:type="gramEnd"/>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5. Государственная регистрация местных общественных объединений, расположенных на территории Горно-Бадахшанской автономной области и областей, производится управлениями юстиции Горно-Бадахшанской автономной области и областей.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6. Управления юстиции Горно-Бадахшанской автономной области и областей имеют следующие полномочия по государственной регистрации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осуществляют правовую проверку учредительных документов общественных объединений, расположенных на территории области;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осуществляют правовую проверку документов представительств и филиалов республиканских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выдают Свидетельство о государственной регистрации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выдают выписки из Государственного реестра общественных объединений и учетной регистрации представительств и филиалов общественных объединений (относительно соответствующей территории);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ведут Государственный реестр общественных объединений соответствующих территорий;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ежемесячно предоставляют Министерству юстиции Республики Таджикистан сведения о государственной регистрации общественных объединений и об учетной регистрации представительств и филиалов;</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 осуществляют иные полномочия, предусмотренные настоящим Законо</w:t>
      </w:r>
      <w:proofErr w:type="gramStart"/>
      <w:r w:rsidRPr="00D261FB">
        <w:rPr>
          <w:rFonts w:ascii="Times New Tojik" w:eastAsia="Times New Roman" w:hAnsi="Times New Tojik"/>
          <w:sz w:val="28"/>
          <w:szCs w:val="28"/>
          <w:lang w:eastAsia="ru-RU"/>
        </w:rPr>
        <w:t>м(</w:t>
      </w:r>
      <w:proofErr w:type="gramEnd"/>
      <w:r w:rsidRPr="00D261FB">
        <w:rPr>
          <w:rFonts w:ascii="Times New Tojik" w:eastAsia="Times New Roman" w:hAnsi="Times New Tojik"/>
          <w:sz w:val="28"/>
          <w:szCs w:val="28"/>
          <w:lang w:eastAsia="ru-RU"/>
        </w:rPr>
        <w:t>в редакции Закона РТ от 21.07.2010г.</w:t>
      </w:r>
      <w:hyperlink r:id="rId15"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7. Для государственной регистрации общественного объединения в регистрирующий орган подаются следующие документы:</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заявление, подписанное членами руководящего органа общественного объединения с указанием их фамилий, имен, отчеств, места жительства и контактных телефонов;</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устав общественного объединения в двух экземплярах на государственном языке и по желанию общественного объединения в двух экземплярах на языке межнационального общения;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выписка из протокола съезда, конференции, общего или учредительного собрания, содержащая сведения о создании общественного объединения, об утверждении устава и о формировании руководящих и контрольно-ревизионных органов;</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D261FB">
        <w:rPr>
          <w:rFonts w:ascii="Times New Tojik" w:eastAsia="Times New Roman" w:hAnsi="Times New Tojik"/>
          <w:sz w:val="28"/>
          <w:szCs w:val="28"/>
          <w:lang w:eastAsia="ru-RU"/>
        </w:rPr>
        <w:t>- сведения об учредителях общественного объединения: для физических лиц - фамилия, имя, отчество, год рождения, место жительства, гражданство (заверяются их подписью) и копия паспорта или иного документа, удостоверяющего личность;</w:t>
      </w:r>
      <w:proofErr w:type="gramEnd"/>
      <w:r w:rsidRPr="00D261FB">
        <w:rPr>
          <w:rFonts w:ascii="Times New Tojik" w:eastAsia="Times New Roman" w:hAnsi="Times New Tojik"/>
          <w:sz w:val="28"/>
          <w:szCs w:val="28"/>
          <w:lang w:eastAsia="ru-RU"/>
        </w:rPr>
        <w:t xml:space="preserve"> для общественных объединений при организации союза (ассоциации, совета) общественных объединений - копия свидетельства о государственной регистрации устава этих объединений, выписка из протокола заседания руководящего органа общественного объединения, решение о создании союза (ассоциации, совета) общественных объединений, а также копия учредительного договора;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заявление лиц, указанных в статье 19 настоящего Закона, о согласии на использование в наименовании общественного объединения личного имени гражданина;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при использовании общественным объединением символики, защищенной законодательством Республики Таджикистан об охране интеллектуальной собственности или авторских прав - документы, подтверждающие право на их использование;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документ об уплате государственной пошлины;</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документ об адресе (месте нахождения) постоянно действующего руководящего органа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протоколы съездов, конференций, общих или учредительных собраний структурных подразделений для республиканских и международных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8. Изменения, вносимые в устав общественного объединения, подлежат государственной регистрации в том же порядке и в те же сроки, что и государственная регистрация общественного объединения, и приобретают юридическую силу с момента такой регистрации.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9. За государственную регистрацию общественного объединения, изменений, вносимых в его устав, взимается государственная пошлина в порядке и в размерах, установленных Законом Республики Таджикистан "О государственной пошлине".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10. Государственная регистрация общественного объединения осуществляется в течение одного месяца со дня представления всех документов, перечисленных в настоящей статье, и общественному объединению выдается свидетельство о государственной регистрации.</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5"/>
      <w:bookmarkEnd w:id="24"/>
      <w:r w:rsidRPr="00D261FB">
        <w:rPr>
          <w:rFonts w:ascii="Times New Tojik" w:eastAsia="Times New Roman" w:hAnsi="Times New Tojik"/>
          <w:b/>
          <w:bCs/>
          <w:sz w:val="28"/>
          <w:szCs w:val="28"/>
          <w:lang w:eastAsia="ru-RU"/>
        </w:rPr>
        <w:t>Статья 21(1) Выдача дубликата свидетельства о государственной регистрации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В случае утери или иной необходимости, регистрирующий орган по заявлению общественного объединения в течение 10 дней производит выдачу дубликата Свидетельства о государственной регистрации общественного объединени</w:t>
      </w:r>
      <w:proofErr w:type="gramStart"/>
      <w:r w:rsidRPr="00D261FB">
        <w:rPr>
          <w:rFonts w:ascii="Times New Tojik" w:eastAsia="Times New Roman" w:hAnsi="Times New Tojik"/>
          <w:sz w:val="28"/>
          <w:szCs w:val="28"/>
          <w:lang w:eastAsia="ru-RU"/>
        </w:rPr>
        <w:t>я(</w:t>
      </w:r>
      <w:proofErr w:type="gramEnd"/>
      <w:r w:rsidRPr="00D261FB">
        <w:rPr>
          <w:rFonts w:ascii="Times New Tojik" w:eastAsia="Times New Roman" w:hAnsi="Times New Tojik"/>
          <w:sz w:val="28"/>
          <w:szCs w:val="28"/>
          <w:lang w:eastAsia="ru-RU"/>
        </w:rPr>
        <w:t>в редакции Закона РТ от 21.07.2010г.</w:t>
      </w:r>
      <w:hyperlink r:id="rId16"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6"/>
      <w:bookmarkEnd w:id="25"/>
      <w:r w:rsidRPr="00D261FB">
        <w:rPr>
          <w:rFonts w:ascii="Times New Tojik" w:eastAsia="Times New Roman" w:hAnsi="Times New Tojik"/>
          <w:b/>
          <w:bCs/>
          <w:sz w:val="28"/>
          <w:szCs w:val="28"/>
          <w:lang w:eastAsia="ru-RU"/>
        </w:rPr>
        <w:t xml:space="preserve">Статья 22. Учетная регистрация представительств и филиалов общественного объединения отказ в учетной регистрации и их ликвидации </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(в редакции Закона РТ от 19.03.2013г.</w:t>
      </w:r>
      <w:hyperlink r:id="rId17"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Представительства и филиала общественного объединения в том числе международных общественных объединений иностранных государств в Республике Таджикистан и международных общественных объединений расположенных на территории Республики Таджикистан подлежат учетной регистраци</w:t>
      </w:r>
      <w:proofErr w:type="gramStart"/>
      <w:r w:rsidRPr="00D261FB">
        <w:rPr>
          <w:rFonts w:ascii="Times New Tojik" w:eastAsia="Times New Roman" w:hAnsi="Times New Tojik"/>
          <w:sz w:val="28"/>
          <w:szCs w:val="28"/>
          <w:lang w:eastAsia="ru-RU"/>
        </w:rPr>
        <w:t>и(</w:t>
      </w:r>
      <w:proofErr w:type="gramEnd"/>
      <w:r w:rsidRPr="00D261FB">
        <w:rPr>
          <w:rFonts w:ascii="Times New Tojik" w:eastAsia="Times New Roman" w:hAnsi="Times New Tojik"/>
          <w:sz w:val="28"/>
          <w:szCs w:val="28"/>
          <w:lang w:eastAsia="ru-RU"/>
        </w:rPr>
        <w:t>в редакции Закона РТ от 21.07.2010г.</w:t>
      </w:r>
      <w:hyperlink r:id="rId18"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 от 19.03.2013г.</w:t>
      </w:r>
      <w:hyperlink r:id="rId19"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Учетная регистрация представительств и филиалов общественного объединения производится регистрирующим органом (в редакции Закона РТ от 19.03.2013г.</w:t>
      </w:r>
      <w:hyperlink r:id="rId20"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Для учетной регистрации представительств или филиалов общественного объединения представляются следующие документы:</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заявление общественного объединения об учетной регистрации его представительства или филиала;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2) заверенные государственным нотариусом копии учредительных документов общественного объединения, создающего представительство или филиал;</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решение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а) о создании представительства или филиала;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б) об утверждении Положения;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в) о назначении руководителя представительства или филиала;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Положение о представительстве или филиале общественного объединения (в редакции Закона РТ от 19.03.2013г.</w:t>
      </w:r>
      <w:hyperlink r:id="rId21"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5) доверенность, выданная руководителю представительства или филиала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6) документ, подтверждающий местонахождение представительства или филиала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7) квитанция или платежное поручение об уплате государственной пошлины в соответствии с законодательством Республики Таджикиста</w:t>
      </w:r>
      <w:proofErr w:type="gramStart"/>
      <w:r w:rsidRPr="00D261FB">
        <w:rPr>
          <w:rFonts w:ascii="Times New Tojik" w:eastAsia="Times New Roman" w:hAnsi="Times New Tojik"/>
          <w:sz w:val="28"/>
          <w:szCs w:val="28"/>
          <w:lang w:eastAsia="ru-RU"/>
        </w:rPr>
        <w:t>н(</w:t>
      </w:r>
      <w:proofErr w:type="gramEnd"/>
      <w:r w:rsidRPr="00D261FB">
        <w:rPr>
          <w:rFonts w:ascii="Times New Tojik" w:eastAsia="Times New Roman" w:hAnsi="Times New Tojik"/>
          <w:sz w:val="28"/>
          <w:szCs w:val="28"/>
          <w:lang w:eastAsia="ru-RU"/>
        </w:rPr>
        <w:t>в редакции Закона РТ от 21.07.2010г.</w:t>
      </w:r>
      <w:hyperlink r:id="rId22"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Сведения о представительствах или филиалах общественного объединения вносятся в Единый государственный реестр представительств и филиалов общественных объединени</w:t>
      </w:r>
      <w:proofErr w:type="gramStart"/>
      <w:r w:rsidRPr="00D261FB">
        <w:rPr>
          <w:rFonts w:ascii="Times New Tojik" w:eastAsia="Times New Roman" w:hAnsi="Times New Tojik"/>
          <w:sz w:val="28"/>
          <w:szCs w:val="28"/>
          <w:lang w:eastAsia="ru-RU"/>
        </w:rPr>
        <w:t>й(</w:t>
      </w:r>
      <w:proofErr w:type="gramEnd"/>
      <w:r w:rsidRPr="00D261FB">
        <w:rPr>
          <w:rFonts w:ascii="Times New Tojik" w:eastAsia="Times New Roman" w:hAnsi="Times New Tojik"/>
          <w:sz w:val="28"/>
          <w:szCs w:val="28"/>
          <w:lang w:eastAsia="ru-RU"/>
        </w:rPr>
        <w:t>в редакции Закона РТ от 21.07.2010г.</w:t>
      </w:r>
      <w:hyperlink r:id="rId23"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5. Учетная регистрация представительства или филиала общественного объединения производится в течение 10 дней с момента представления указанных в настоящей статье документов, представительству или филиалу общественного объединения выдается выписка из учетной регистрации представительства и филиала общественных объединени</w:t>
      </w:r>
      <w:proofErr w:type="gramStart"/>
      <w:r w:rsidRPr="00D261FB">
        <w:rPr>
          <w:rFonts w:ascii="Times New Tojik" w:eastAsia="Times New Roman" w:hAnsi="Times New Tojik"/>
          <w:sz w:val="28"/>
          <w:szCs w:val="28"/>
          <w:lang w:eastAsia="ru-RU"/>
        </w:rPr>
        <w:t>й(</w:t>
      </w:r>
      <w:proofErr w:type="gramEnd"/>
      <w:r w:rsidRPr="00D261FB">
        <w:rPr>
          <w:rFonts w:ascii="Times New Tojik" w:eastAsia="Times New Roman" w:hAnsi="Times New Tojik"/>
          <w:sz w:val="28"/>
          <w:szCs w:val="28"/>
          <w:lang w:eastAsia="ru-RU"/>
        </w:rPr>
        <w:t>в редакции Закона РТ от 21.07.2010г.</w:t>
      </w:r>
      <w:hyperlink r:id="rId24"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6. Изменения в документы представительств или филиалов общественного объединения вносятся в порядке и в сроки, предусмотренные настоящей статье</w:t>
      </w:r>
      <w:proofErr w:type="gramStart"/>
      <w:r w:rsidRPr="00D261FB">
        <w:rPr>
          <w:rFonts w:ascii="Times New Tojik" w:eastAsia="Times New Roman" w:hAnsi="Times New Tojik"/>
          <w:sz w:val="28"/>
          <w:szCs w:val="28"/>
          <w:lang w:eastAsia="ru-RU"/>
        </w:rPr>
        <w:t>й(</w:t>
      </w:r>
      <w:proofErr w:type="gramEnd"/>
      <w:r w:rsidRPr="00D261FB">
        <w:rPr>
          <w:rFonts w:ascii="Times New Tojik" w:eastAsia="Times New Roman" w:hAnsi="Times New Tojik"/>
          <w:sz w:val="28"/>
          <w:szCs w:val="28"/>
          <w:lang w:eastAsia="ru-RU"/>
        </w:rPr>
        <w:t>в редакции Закона РТ от 21.07.2010г.</w:t>
      </w:r>
      <w:hyperlink r:id="rId25"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7. В учетной регистрации представительств или филиалов общественных объединений, в том числе представительств и филиалов международных общественных объединений иностранных госуда</w:t>
      </w:r>
      <w:proofErr w:type="gramStart"/>
      <w:r w:rsidRPr="00D261FB">
        <w:rPr>
          <w:rFonts w:ascii="Times New Tojik" w:eastAsia="Times New Roman" w:hAnsi="Times New Tojik"/>
          <w:sz w:val="28"/>
          <w:szCs w:val="28"/>
          <w:lang w:eastAsia="ru-RU"/>
        </w:rPr>
        <w:t>рств в Р</w:t>
      </w:r>
      <w:proofErr w:type="gramEnd"/>
      <w:r w:rsidRPr="00D261FB">
        <w:rPr>
          <w:rFonts w:ascii="Times New Tojik" w:eastAsia="Times New Roman" w:hAnsi="Times New Tojik"/>
          <w:sz w:val="28"/>
          <w:szCs w:val="28"/>
          <w:lang w:eastAsia="ru-RU"/>
        </w:rPr>
        <w:t xml:space="preserve">еспублике Таджикистан, представительств и филиалов международных общественных объединений, расположенных на территории Республики </w:t>
      </w:r>
      <w:r w:rsidRPr="00D261FB">
        <w:rPr>
          <w:rFonts w:ascii="Times New Tojik" w:eastAsia="Times New Roman" w:hAnsi="Times New Tojik"/>
          <w:sz w:val="28"/>
          <w:szCs w:val="28"/>
          <w:lang w:eastAsia="ru-RU"/>
        </w:rPr>
        <w:lastRenderedPageBreak/>
        <w:t>Таджикистан, может быть отказано по следующим основаниям (в редакции Закона РТ от 19.03.2013г.</w:t>
      </w:r>
      <w:hyperlink r:id="rId26"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если положение представительства или филиала общественного объединения противоречит Конституции Республики Таджикистан, положениям статьи 14 настоящего Закона и другим нормативным правовым актам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если не представлен полный перечень необходимых для учетной регистрации документов, определенных настоящим Законом, либо сведения в документах оформлены в неустановленном порядке или представлены в несоответствующий орган;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если установлено, что в представленных учредительных документах содержится недостоверная информация.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8. В случае утери Свидетельства об учетной регистрации представительства или филиала общественного объединения и иной необходимости, регистрирующий орган на основании заявления в течение 10 дней производит выдачу его дубликата.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9. В случае отказа в учетной регистрации представительства или филиала общественного объединения заявителям сообщается об этом в письменной форме с указанием конкретных положений законодательства Республики Таджикистан, нарушение которых повлекло за собой отказ в учетной регистрации представительства или филиала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10. Отказ в учетной регистрации представительства или филиала общественного объединения, а также уклонение от такой регистрации могут быть обжалованы в суде.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11. Отказ в учетной регистрации представительства или филиала общественного объединения не является препятствием для повторной подачи документов на учетную регистрацию при условии устранения оснований, вызвавших отказ.</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12. Рассмотрение повторного заявления об учетной регистрации представительства или филиала общественного объединения осуществляется в порядке, предусмотренном настоящим Законом (в редакции Закона РТ от 19.03.2013г.</w:t>
      </w:r>
      <w:hyperlink r:id="rId27"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7"/>
      <w:bookmarkEnd w:id="26"/>
      <w:r w:rsidRPr="00D261FB">
        <w:rPr>
          <w:rFonts w:ascii="Times New Tojik" w:eastAsia="Times New Roman" w:hAnsi="Times New Tojik"/>
          <w:b/>
          <w:bCs/>
          <w:sz w:val="28"/>
          <w:szCs w:val="28"/>
          <w:lang w:eastAsia="ru-RU"/>
        </w:rPr>
        <w:t>Статья 23. Отказ в государственной регистрации общественного объединения и порядок его обжалования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В государственной регистрации общественного объединения может быть отказано по следующим основаниям: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 если устав общественного объединения противоречит Конституции Республики Таджикистан, положениям статей 14, 17 и 18 настоящего Закона и другим нормативным правовым актам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если не представлен полный перечень необходимых для государственной регистрации документов, определенных настоящим Законом, либо данные сведения в документах оформлены в ненадлежащем порядке или представлены в несоответствующий орган;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если ранее зарегистрированное общественное объединение с тем же названием осуществляет свою деятельност</w:t>
      </w:r>
      <w:proofErr w:type="gramStart"/>
      <w:r w:rsidRPr="00D261FB">
        <w:rPr>
          <w:rFonts w:ascii="Times New Tojik" w:eastAsia="Times New Roman" w:hAnsi="Times New Tojik"/>
          <w:sz w:val="28"/>
          <w:szCs w:val="28"/>
          <w:lang w:eastAsia="ru-RU"/>
        </w:rPr>
        <w:t>ь(</w:t>
      </w:r>
      <w:proofErr w:type="gramEnd"/>
      <w:r w:rsidRPr="00D261FB">
        <w:rPr>
          <w:rFonts w:ascii="Times New Tojik" w:eastAsia="Times New Roman" w:hAnsi="Times New Tojik"/>
          <w:sz w:val="28"/>
          <w:szCs w:val="28"/>
          <w:lang w:eastAsia="ru-RU"/>
        </w:rPr>
        <w:t>в редакции Закона РТ от 21.07.2010г.</w:t>
      </w:r>
      <w:hyperlink r:id="rId28"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если установлено, что в представленных учредительных документах содержится недостоверная информация;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если название общественного объединения оскорбляет нравственность, национальные и религиозные чувства граждан.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Отказ в государственной регистрации общественного объединения по мотивам нецелесообразности его создания не допускается.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В случае отказа в государственной регистрации общественного объединения заявителям сообщается об этом в письменной форме с указанием конкретных положений законодательства Республики Таджикистан, нарушение которых повлекло за собой отказ в государственной регистрации данной организации.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Отказ в государственной регистрации общественного объединения, а также уклонение от такой регистрации может быть обжаловано в суде.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5. Отказ в государственной регистрации общественного объединения не является препятствием для повторной подачи документов на государственную регистрацию при условии устранения оснований, вызвавших отказ.</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Рассмотрение повторного заявления о государственной регистрации общественного объединения осуществляется в порядке, предусмотренном настоящим Законом.</w:t>
      </w:r>
    </w:p>
    <w:p w:rsidR="00D261FB" w:rsidRPr="00D261FB" w:rsidRDefault="00D261FB" w:rsidP="00D261F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7" w:name="A000000028"/>
      <w:bookmarkEnd w:id="27"/>
      <w:r w:rsidRPr="00D261FB">
        <w:rPr>
          <w:rFonts w:ascii="Times New Tojik" w:eastAsia="Times New Roman" w:hAnsi="Times New Tojik"/>
          <w:b/>
          <w:bCs/>
          <w:sz w:val="28"/>
          <w:szCs w:val="28"/>
          <w:lang w:eastAsia="ru-RU"/>
        </w:rPr>
        <w:t>Глава 3. Права и обязанности общественного объединения</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29"/>
      <w:bookmarkEnd w:id="28"/>
      <w:r w:rsidRPr="00D261FB">
        <w:rPr>
          <w:rFonts w:ascii="Times New Tojik" w:eastAsia="Times New Roman" w:hAnsi="Times New Tojik"/>
          <w:b/>
          <w:bCs/>
          <w:sz w:val="28"/>
          <w:szCs w:val="28"/>
          <w:lang w:eastAsia="ru-RU"/>
        </w:rPr>
        <w:t>Статья 24. Права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Для осуществления уставных целей общественное объединение имеет право:</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 свободно распространять информацию о своей деятельности;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участвовать в разработке решений государственных органов в порядке и пределах, предусмотренных настоящим Законом и другими законами;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проводить собрания, митинги, демонстрации, шествия и иные массовые мероприятия в порядке, предусмотренном законами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 соответствии с законодательством Республики Таджикистан учреждать средства массовой информации и осуществлять издательскую деятельность;</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представлять и защищать свои права, законные интересы своих членов и участников, а также других граждан в государственных органах, организациях, общественных объединениях и судах;</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выступать с инициативами по различным вопросам общественной жизни, вносить предложения в государственные органы;</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получать от государственных органов сведения, необходимые для реализации уставных задач, за исключением случаев, установленных законодательством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 в соответствии с законодательством Республики Таджикистан осуществлять производственную и хозяйственную деятельность, способствующую реализации уставных целей и задач, в том числе с </w:t>
      </w:r>
      <w:proofErr w:type="gramStart"/>
      <w:r w:rsidRPr="00D261FB">
        <w:rPr>
          <w:rFonts w:ascii="Times New Tojik" w:eastAsia="Times New Roman" w:hAnsi="Times New Tojik"/>
          <w:sz w:val="28"/>
          <w:szCs w:val="28"/>
          <w:lang w:eastAsia="ru-RU"/>
        </w:rPr>
        <w:t>помощью</w:t>
      </w:r>
      <w:proofErr w:type="gramEnd"/>
      <w:r w:rsidRPr="00D261FB">
        <w:rPr>
          <w:rFonts w:ascii="Times New Tojik" w:eastAsia="Times New Roman" w:hAnsi="Times New Tojik"/>
          <w:sz w:val="28"/>
          <w:szCs w:val="28"/>
          <w:lang w:eastAsia="ru-RU"/>
        </w:rPr>
        <w:t xml:space="preserve"> создаваемых для этого коммерческих организаций;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участвовать в республиканских и международных конкурсах в целях получения социальных заказов, грантов, стипендий и иных, не запрещенных законодательством Республики Таджикистан, преимуще</w:t>
      </w:r>
      <w:proofErr w:type="gramStart"/>
      <w:r w:rsidRPr="00D261FB">
        <w:rPr>
          <w:rFonts w:ascii="Times New Tojik" w:eastAsia="Times New Roman" w:hAnsi="Times New Tojik"/>
          <w:sz w:val="28"/>
          <w:szCs w:val="28"/>
          <w:lang w:eastAsia="ru-RU"/>
        </w:rPr>
        <w:t>ств дл</w:t>
      </w:r>
      <w:proofErr w:type="gramEnd"/>
      <w:r w:rsidRPr="00D261FB">
        <w:rPr>
          <w:rFonts w:ascii="Times New Tojik" w:eastAsia="Times New Roman" w:hAnsi="Times New Tojik"/>
          <w:sz w:val="28"/>
          <w:szCs w:val="28"/>
          <w:lang w:eastAsia="ru-RU"/>
        </w:rPr>
        <w:t>я реализации уставной деятельности;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заключать с физическими и юридическими лицами соглашения о научно-техническом, экономическом, финансовом и производственном сотрудничестве, о предоставлении услуг и выполнении работ, направленных на реализацию уставных целей и задач;</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 принимать от физических и юридических лиц материальную помощь в виде имущества и денежных средств (в редакции Закона РТ от 08.08.2015г. </w:t>
      </w:r>
      <w:hyperlink r:id="rId29"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№1210</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 в соответствии с законодательством Республики Таджикистан осуществлять научно-исследовательские и проектно-конструкторские разработки, проводить общественную экспертизу социально значимых проектов, программ и участвовать в работе смешанных комиссий по их </w:t>
      </w:r>
      <w:r w:rsidRPr="00D261FB">
        <w:rPr>
          <w:rFonts w:ascii="Times New Tojik" w:eastAsia="Times New Roman" w:hAnsi="Times New Tojik"/>
          <w:sz w:val="28"/>
          <w:szCs w:val="28"/>
          <w:lang w:eastAsia="ru-RU"/>
        </w:rPr>
        <w:lastRenderedPageBreak/>
        <w:t>рассмотрению при условии, что эти виды деятельности предусмотрены в уставе;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осуществлять иные полномочия, предусмотренные законодательством.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2. </w:t>
      </w:r>
      <w:proofErr w:type="gramStart"/>
      <w:r w:rsidRPr="00D261FB">
        <w:rPr>
          <w:rFonts w:ascii="Times New Tojik" w:eastAsia="Times New Roman" w:hAnsi="Times New Tojik"/>
          <w:sz w:val="28"/>
          <w:szCs w:val="28"/>
          <w:lang w:eastAsia="ru-RU"/>
        </w:rPr>
        <w:t>Осуществление указанных прав общественными объединениями, созданными иностранными гражданами и лицами без гражданства либо с их участием, могут быть ограничены законами или международно-правовыми актами, признанными Таджикистаном.</w:t>
      </w:r>
      <w:proofErr w:type="gramEnd"/>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000000030"/>
      <w:bookmarkEnd w:id="29"/>
      <w:r w:rsidRPr="00D261FB">
        <w:rPr>
          <w:rFonts w:ascii="Times New Tojik" w:eastAsia="Times New Roman" w:hAnsi="Times New Tojik"/>
          <w:b/>
          <w:bCs/>
          <w:sz w:val="28"/>
          <w:szCs w:val="28"/>
          <w:lang w:eastAsia="ru-RU"/>
        </w:rPr>
        <w:t>Статья 25. Обязанности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Общественное объединение обязано:</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соблюдать Конституцию Республики Таджикистан, другие нормативные правовые акты Республики Таджикистан, а также международно-правовые акты, признанные Таджикистаном, нормы, предусмотренные его уставом;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ежегодно до 1 апреля представлять в регистрирующий орган сведение о продолжении своей деятельности, форма которого определяется Министерством юстиции Республики Таджикистана (в редакции Закона РТ от 19.03.2013г.</w:t>
      </w:r>
      <w:hyperlink r:id="rId30"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представлять по запросу регистрирующего органа решения руководящих органов и должностных лиц общественного объединения, а также информацию о своей деятельности;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допускать представителей регистрирующего органа на проводимые общественным объединением массовые мероприятия;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оказывать содействие представителям регистрирующего органа в ознакомлении с деятельностью общественного объединения в связи с достижением уставных целей и соблюдением законодательства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ежегодно размещать на своём сайте или сайте регистрирующего органа финансовые отчёты, содержащие подробную информацию о доходах и расходах;</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хранить данные о совершенных внутренних и международных операциях в течение не менее пяти лет после завершения деловых отношений;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хранить и представлять в регистрирующий орган информацию об идентификационных данных о лицах, контролирующих или управляющих деятельностью общественного объединения, включая учредителей, членов руководящих и контрольных органов (в редакции Закона РТ от 02.01.2019г.</w:t>
      </w:r>
      <w:hyperlink r:id="rId31" w:tooltip="Ссылка на Закон РТ О внесении изменения и дополнений в Закон РТ Об общественных объединениях" w:history="1">
        <w:r w:rsidRPr="00D261FB">
          <w:rPr>
            <w:rFonts w:ascii="Times New Tojik" w:eastAsia="Times New Roman" w:hAnsi="Times New Tojik"/>
            <w:sz w:val="28"/>
            <w:szCs w:val="28"/>
            <w:lang w:eastAsia="ru-RU"/>
          </w:rPr>
          <w:t>№1575</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0" w:name="A000000031"/>
      <w:bookmarkEnd w:id="30"/>
      <w:r w:rsidRPr="00D261FB">
        <w:rPr>
          <w:rFonts w:ascii="Times New Tojik" w:eastAsia="Times New Roman" w:hAnsi="Times New Tojik"/>
          <w:b/>
          <w:bCs/>
          <w:sz w:val="28"/>
          <w:szCs w:val="28"/>
          <w:lang w:eastAsia="ru-RU"/>
        </w:rPr>
        <w:lastRenderedPageBreak/>
        <w:t>Глава 4. Собственность общественного объединения</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000000032"/>
      <w:bookmarkEnd w:id="31"/>
      <w:r w:rsidRPr="00D261FB">
        <w:rPr>
          <w:rFonts w:ascii="Times New Tojik" w:eastAsia="Times New Roman" w:hAnsi="Times New Tojik"/>
          <w:b/>
          <w:bCs/>
          <w:sz w:val="28"/>
          <w:szCs w:val="28"/>
          <w:lang w:eastAsia="ru-RU"/>
        </w:rPr>
        <w:t>Статья 26. Собственность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1. </w:t>
      </w:r>
      <w:proofErr w:type="gramStart"/>
      <w:r w:rsidRPr="00D261FB">
        <w:rPr>
          <w:rFonts w:ascii="Times New Tojik" w:eastAsia="Times New Roman" w:hAnsi="Times New Tojik"/>
          <w:sz w:val="28"/>
          <w:szCs w:val="28"/>
          <w:lang w:eastAsia="ru-RU"/>
        </w:rPr>
        <w:t>Общественное объединение, являющееся юридическим лицом, может иметь в собственности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уставной деятельности этого общественного объединения.</w:t>
      </w:r>
      <w:proofErr w:type="gramEnd"/>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законодательством Республики Таджикистан и его уставом.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Собственность общественного объединения защищается в соответствии с нормативными правовыми актами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Законом могут устанавливаться виды имущества, которые по соображениям государственной и общественной безопасности либо в соответствии с международно-правовыми актами, признанными Таджикистаном, не могут находиться в собственности общественного объединения.</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 w:name="A000000033"/>
      <w:bookmarkEnd w:id="32"/>
      <w:r w:rsidRPr="00D261FB">
        <w:rPr>
          <w:rFonts w:ascii="Times New Tojik" w:eastAsia="Times New Roman" w:hAnsi="Times New Tojik"/>
          <w:b/>
          <w:bCs/>
          <w:sz w:val="28"/>
          <w:szCs w:val="28"/>
          <w:lang w:eastAsia="ru-RU"/>
        </w:rPr>
        <w:t>Статья 27. Источники формирования имущества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1. </w:t>
      </w:r>
      <w:proofErr w:type="gramStart"/>
      <w:r w:rsidRPr="00D261FB">
        <w:rPr>
          <w:rFonts w:ascii="Times New Tojik" w:eastAsia="Times New Roman" w:hAnsi="Times New Tojik"/>
          <w:sz w:val="28"/>
          <w:szCs w:val="28"/>
          <w:lang w:eastAsia="ru-RU"/>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грантов, поступлений от проводимых в соответствии с установленным порядком и уставом общественного объединения лекций, выставок, лотерей, аукционов, спортивных и иных мероприятий, доходов от предпринимательской деятельности, не запрещенных законом других видов деятельности общественного объединения.</w:t>
      </w:r>
      <w:proofErr w:type="gramEnd"/>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2. </w:t>
      </w:r>
      <w:proofErr w:type="gramStart"/>
      <w:r w:rsidRPr="00D261FB">
        <w:rPr>
          <w:rFonts w:ascii="Times New Tojik" w:eastAsia="Times New Roman" w:hAnsi="Times New Tojik"/>
          <w:sz w:val="28"/>
          <w:szCs w:val="28"/>
          <w:lang w:eastAsia="ru-RU"/>
        </w:rPr>
        <w:t>Добровольные и благотворительные взносы, гранты, имущество, поступившие в общественные объединения от иностранных государств, иностранных юридических лиц, юридических лиц, учрежденных с участием иностранных субъектов, международных организаций и международных общественных движений, а также посредством иных физических и "юридических лиц, подлежат регистрации регистрирующими органами в Реестре гуманитарной помощи общественным объединениям Республики Таджикистан, порядок ведения которого определяется Правительством Республики Таджикистан.</w:t>
      </w:r>
      <w:proofErr w:type="gramEnd"/>
      <w:r w:rsidRPr="00D261FB">
        <w:rPr>
          <w:rFonts w:ascii="Times New Tojik" w:eastAsia="Times New Roman" w:hAnsi="Times New Tojik"/>
          <w:sz w:val="28"/>
          <w:szCs w:val="28"/>
          <w:lang w:eastAsia="ru-RU"/>
        </w:rPr>
        <w:t xml:space="preserve"> Проекты, финансируемые указанными субъектами, осуществляются </w:t>
      </w:r>
      <w:r w:rsidRPr="00D261FB">
        <w:rPr>
          <w:rFonts w:ascii="Times New Tojik" w:eastAsia="Times New Roman" w:hAnsi="Times New Tojik"/>
          <w:sz w:val="28"/>
          <w:szCs w:val="28"/>
          <w:lang w:eastAsia="ru-RU"/>
        </w:rPr>
        <w:lastRenderedPageBreak/>
        <w:t xml:space="preserve">общественными объединениями после извещения регистрирующих органов. Форма извещения определяется Министерством юстиции Республики Таджикистан (в редакции Закона РТ от 08.08.2015г. </w:t>
      </w:r>
      <w:hyperlink r:id="rId32"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№1210</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4"/>
      <w:bookmarkEnd w:id="33"/>
      <w:r w:rsidRPr="00D261FB">
        <w:rPr>
          <w:rFonts w:ascii="Times New Tojik" w:eastAsia="Times New Roman" w:hAnsi="Times New Tojik"/>
          <w:b/>
          <w:bCs/>
          <w:sz w:val="28"/>
          <w:szCs w:val="28"/>
          <w:lang w:eastAsia="ru-RU"/>
        </w:rPr>
        <w:t>Статья 28. Субъекты права собственности в общественной организации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Общественная организация является субъектом права собственности на все имущество в общественной организации. Каждый отдельный член общественной организации не имеет права собственности на долю имущества, принадлежащего общественной организации.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В общественных организациях, в которых деятельность представительств и филиалов осуществляется на основе своих положений и единого устава данных организаций, собственником имущества в целом является общественная организация (в редакции Закона РТ от 19.03.2013г.</w:t>
      </w:r>
      <w:hyperlink r:id="rId33"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000000035"/>
      <w:bookmarkEnd w:id="34"/>
      <w:r w:rsidRPr="00D261FB">
        <w:rPr>
          <w:rFonts w:ascii="Times New Tojik" w:eastAsia="Times New Roman" w:hAnsi="Times New Tojik"/>
          <w:b/>
          <w:bCs/>
          <w:sz w:val="28"/>
          <w:szCs w:val="28"/>
          <w:lang w:eastAsia="ru-RU"/>
        </w:rPr>
        <w:t>Статья 29. Субъекты права собственности в общественном движении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От имени общественного движения права собственника имущества, поступающего в общественное движение, а также созданного и (или) приобретенного им за счет собственных средств, осуществляют его руководящие органы.</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 w:name="A3RA0VZK2L"/>
      <w:bookmarkEnd w:id="35"/>
      <w:r w:rsidRPr="00D261FB">
        <w:rPr>
          <w:rFonts w:ascii="Times New Tojik" w:eastAsia="Times New Roman" w:hAnsi="Times New Tojik"/>
          <w:b/>
          <w:bCs/>
          <w:sz w:val="28"/>
          <w:szCs w:val="28"/>
          <w:lang w:eastAsia="ru-RU"/>
        </w:rPr>
        <w:t>Статья 30.</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w:t>
      </w:r>
      <w:proofErr w:type="gramStart"/>
      <w:r w:rsidRPr="00D261FB">
        <w:rPr>
          <w:rFonts w:ascii="Times New Tojik" w:eastAsia="Times New Roman" w:hAnsi="Times New Tojik"/>
          <w:sz w:val="28"/>
          <w:szCs w:val="28"/>
          <w:lang w:eastAsia="ru-RU"/>
        </w:rPr>
        <w:t>исключена</w:t>
      </w:r>
      <w:proofErr w:type="gramEnd"/>
      <w:r w:rsidRPr="00D261FB">
        <w:rPr>
          <w:rFonts w:ascii="Times New Tojik" w:eastAsia="Times New Roman" w:hAnsi="Times New Tojik"/>
          <w:sz w:val="28"/>
          <w:szCs w:val="28"/>
          <w:lang w:eastAsia="ru-RU"/>
        </w:rPr>
        <w:t xml:space="preserve"> (в редакции Закона РТ от 20.03.2008г.</w:t>
      </w:r>
      <w:hyperlink r:id="rId34"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№384</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 w:name="A000000037"/>
      <w:bookmarkEnd w:id="36"/>
      <w:r w:rsidRPr="00D261FB">
        <w:rPr>
          <w:rFonts w:ascii="Times New Tojik" w:eastAsia="Times New Roman" w:hAnsi="Times New Tojik"/>
          <w:b/>
          <w:bCs/>
          <w:sz w:val="28"/>
          <w:szCs w:val="28"/>
          <w:lang w:eastAsia="ru-RU"/>
        </w:rPr>
        <w:t>Статья 31. Предпринимательская деятельность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Общественное объединение осуществляет предпринимательскую деятельность в соответствии с Гражданским кодексом Республики Таджикистан и другими законодательными актами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Общественное объединение в соответствии с порядком, установленным законодательством Республики Таджикистан, может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3. Доходы от предпринимательской деятельности общественного объединения не могут перераспределяться между членами или участниками этого объединения и должны использоваться только для достижения уставных целей. Общественное объединение может </w:t>
      </w:r>
      <w:r w:rsidRPr="00D261FB">
        <w:rPr>
          <w:rFonts w:ascii="Times New Tojik" w:eastAsia="Times New Roman" w:hAnsi="Times New Tojik"/>
          <w:sz w:val="28"/>
          <w:szCs w:val="28"/>
          <w:lang w:eastAsia="ru-RU"/>
        </w:rPr>
        <w:lastRenderedPageBreak/>
        <w:t>использовать свои средства на благотворительные цели, даже если это не указано в их уставах.</w:t>
      </w:r>
    </w:p>
    <w:p w:rsidR="00D261FB" w:rsidRPr="00D261FB" w:rsidRDefault="00D261FB" w:rsidP="00D261F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7" w:name="A000000038"/>
      <w:bookmarkEnd w:id="37"/>
      <w:r w:rsidRPr="00D261FB">
        <w:rPr>
          <w:rFonts w:ascii="Times New Tojik" w:eastAsia="Times New Roman" w:hAnsi="Times New Tojik"/>
          <w:b/>
          <w:bCs/>
          <w:sz w:val="28"/>
          <w:szCs w:val="28"/>
          <w:lang w:eastAsia="ru-RU"/>
        </w:rPr>
        <w:t>Глава 5. Реорганизация и ликвидация общественного объединения</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39"/>
      <w:bookmarkEnd w:id="38"/>
      <w:r w:rsidRPr="00D261FB">
        <w:rPr>
          <w:rFonts w:ascii="Times New Tojik" w:eastAsia="Times New Roman" w:hAnsi="Times New Tojik"/>
          <w:b/>
          <w:bCs/>
          <w:sz w:val="28"/>
          <w:szCs w:val="28"/>
          <w:lang w:eastAsia="ru-RU"/>
        </w:rPr>
        <w:t>Статья 32. Реорганизация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Реорганизация общественного объединения осуществляется по решению съезда, конференции или общего собрания. Порядок принятия решения определяется законодательством республики Таджикистан или уставом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Государственная регистрация общественного объединения, создаваемого путем реорганизации, осуществляется в порядке, предусмотренном настоящим Законом.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3. Имущество </w:t>
      </w:r>
      <w:proofErr w:type="gramStart"/>
      <w:r w:rsidRPr="00D261FB">
        <w:rPr>
          <w:rFonts w:ascii="Times New Tojik" w:eastAsia="Times New Roman" w:hAnsi="Times New Tojik"/>
          <w:sz w:val="28"/>
          <w:szCs w:val="28"/>
          <w:lang w:eastAsia="ru-RU"/>
        </w:rPr>
        <w:t>общественного объединения, являющегося юридическим лицом переходит</w:t>
      </w:r>
      <w:proofErr w:type="gramEnd"/>
      <w:r w:rsidRPr="00D261FB">
        <w:rPr>
          <w:rFonts w:ascii="Times New Tojik" w:eastAsia="Times New Roman" w:hAnsi="Times New Tojik"/>
          <w:sz w:val="28"/>
          <w:szCs w:val="28"/>
          <w:lang w:eastAsia="ru-RU"/>
        </w:rPr>
        <w:t xml:space="preserve"> после его реорганизации к вновь возникшим юридическим лицам в порядке, предусмотренном Гражданским кодексов Республики Таджикистан.</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 w:name="A000000040"/>
      <w:bookmarkEnd w:id="39"/>
      <w:r w:rsidRPr="00D261FB">
        <w:rPr>
          <w:rFonts w:ascii="Times New Tojik" w:eastAsia="Times New Roman" w:hAnsi="Times New Tojik"/>
          <w:b/>
          <w:bCs/>
          <w:sz w:val="28"/>
          <w:szCs w:val="28"/>
          <w:lang w:eastAsia="ru-RU"/>
        </w:rPr>
        <w:t>Статья 33. Ликвидация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в порядке, предусмотренном настоящим Законом.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Если в уставе вопрос о порядке распоряжения имуществом ликвидированного общественного объединения не решен, такое решение принимается на съезде, конференции или общем собрании одновременно с решением о ликвидации общественного объединения, а в спорных случаях - решением суда. Решение об использовании оставшегося имущества направляется в регистрирующий орган.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3. </w:t>
      </w:r>
      <w:proofErr w:type="gramStart"/>
      <w:r w:rsidRPr="00D261FB">
        <w:rPr>
          <w:rFonts w:ascii="Times New Tojik" w:eastAsia="Times New Roman" w:hAnsi="Times New Tojik"/>
          <w:sz w:val="28"/>
          <w:szCs w:val="28"/>
          <w:lang w:eastAsia="ru-RU"/>
        </w:rPr>
        <w:t>исключена</w:t>
      </w:r>
      <w:proofErr w:type="gramEnd"/>
      <w:r w:rsidRPr="00D261FB">
        <w:rPr>
          <w:rFonts w:ascii="Times New Tojik" w:eastAsia="Times New Roman" w:hAnsi="Times New Tojik"/>
          <w:sz w:val="28"/>
          <w:szCs w:val="28"/>
          <w:lang w:eastAsia="ru-RU"/>
        </w:rPr>
        <w:t xml:space="preserve"> (в редакции Закона РТ от 21.07.2010г.</w:t>
      </w:r>
      <w:hyperlink r:id="rId35"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 w:name="A000000041"/>
      <w:bookmarkEnd w:id="40"/>
      <w:r w:rsidRPr="00D261FB">
        <w:rPr>
          <w:rFonts w:ascii="Times New Tojik" w:eastAsia="Times New Roman" w:hAnsi="Times New Tojik"/>
          <w:b/>
          <w:bCs/>
          <w:sz w:val="28"/>
          <w:szCs w:val="28"/>
          <w:lang w:eastAsia="ru-RU"/>
        </w:rPr>
        <w:t>Статья 33(1). Государственная регистрация ликвидации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1. Съезд, конференция или общее собрание общественного </w:t>
      </w:r>
      <w:proofErr w:type="gramStart"/>
      <w:r w:rsidRPr="00D261FB">
        <w:rPr>
          <w:rFonts w:ascii="Times New Tojik" w:eastAsia="Times New Roman" w:hAnsi="Times New Tojik"/>
          <w:sz w:val="28"/>
          <w:szCs w:val="28"/>
          <w:lang w:eastAsia="ru-RU"/>
        </w:rPr>
        <w:t>объединения</w:t>
      </w:r>
      <w:proofErr w:type="gramEnd"/>
      <w:r w:rsidRPr="00D261FB">
        <w:rPr>
          <w:rFonts w:ascii="Times New Tojik" w:eastAsia="Times New Roman" w:hAnsi="Times New Tojik"/>
          <w:sz w:val="28"/>
          <w:szCs w:val="28"/>
          <w:lang w:eastAsia="ru-RU"/>
        </w:rPr>
        <w:t xml:space="preserve"> принявший решение о ликвидации общественного объединения, обязан незамедлительно сообщить в регистрирующий орган о принятии такого решения (в редакции Закона РТ от 19.03.2013г.</w:t>
      </w:r>
      <w:hyperlink r:id="rId36"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2. Регистрирующий орган, получив решение о ликвидации общественного объединения, проверяет соблюдение правил ликвидации и по результатам проверки вносит в Единый государственный реестр общественных объединений сведения о нахождении общественного объединения в стадии ликвидации.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Для государственной регистрации ликвидации общественного объединения представляются следующие документы (в редакции Закона РТ от 19.03.2013г.</w:t>
      </w:r>
      <w:hyperlink r:id="rId37"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  - </w:t>
      </w:r>
      <w:proofErr w:type="gramStart"/>
      <w:r w:rsidRPr="00D261FB">
        <w:rPr>
          <w:rFonts w:ascii="Times New Tojik" w:eastAsia="Times New Roman" w:hAnsi="Times New Tojik"/>
          <w:sz w:val="28"/>
          <w:szCs w:val="28"/>
          <w:lang w:eastAsia="ru-RU"/>
        </w:rPr>
        <w:t>з</w:t>
      </w:r>
      <w:proofErr w:type="gramEnd"/>
      <w:r w:rsidRPr="00D261FB">
        <w:rPr>
          <w:rFonts w:ascii="Times New Tojik" w:eastAsia="Times New Roman" w:hAnsi="Times New Tojik"/>
          <w:sz w:val="28"/>
          <w:szCs w:val="28"/>
          <w:lang w:eastAsia="ru-RU"/>
        </w:rPr>
        <w:t>аявление;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 копию решения о ликвидации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 подлинники   учредительных    документов,    Свидетельства    о государственной регистрации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 документ  из  налогового  органа  об  отсутствии  задолженности общественного объединения перед бюджетом.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Регистрирующий орган в течение десяти дней с момента окончания процесса ликвидации обязан: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проверять соблюдение порядка ликвидации;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вносить в Единый государственный реестр общественных объединений сведения о ликвидации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выдавать выписку из Единого государственного реестра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5. Общественное объединение, представительства или филиалы общественных объединений считаются ликвидированными с момента внесения соответствующих данных в Единый государственный реестр общественных объединени</w:t>
      </w:r>
      <w:proofErr w:type="gramStart"/>
      <w:r w:rsidRPr="00D261FB">
        <w:rPr>
          <w:rFonts w:ascii="Times New Tojik" w:eastAsia="Times New Roman" w:hAnsi="Times New Tojik"/>
          <w:sz w:val="28"/>
          <w:szCs w:val="28"/>
          <w:lang w:eastAsia="ru-RU"/>
        </w:rPr>
        <w:t>й(</w:t>
      </w:r>
      <w:proofErr w:type="gramEnd"/>
      <w:r w:rsidRPr="00D261FB">
        <w:rPr>
          <w:rFonts w:ascii="Times New Tojik" w:eastAsia="Times New Roman" w:hAnsi="Times New Tojik"/>
          <w:sz w:val="28"/>
          <w:szCs w:val="28"/>
          <w:lang w:eastAsia="ru-RU"/>
        </w:rPr>
        <w:t>в редакции Закона РТ от 21.07.2010г.</w:t>
      </w:r>
      <w:hyperlink r:id="rId38"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1" w:name="A000000042"/>
      <w:bookmarkEnd w:id="41"/>
      <w:r w:rsidRPr="00D261FB">
        <w:rPr>
          <w:rFonts w:ascii="Times New Tojik" w:eastAsia="Times New Roman" w:hAnsi="Times New Tojik"/>
          <w:b/>
          <w:bCs/>
          <w:sz w:val="28"/>
          <w:szCs w:val="28"/>
          <w:lang w:eastAsia="ru-RU"/>
        </w:rPr>
        <w:t xml:space="preserve">Глава 6. </w:t>
      </w:r>
      <w:proofErr w:type="gramStart"/>
      <w:r w:rsidRPr="00D261FB">
        <w:rPr>
          <w:rFonts w:ascii="Times New Tojik" w:eastAsia="Times New Roman" w:hAnsi="Times New Tojik"/>
          <w:b/>
          <w:bCs/>
          <w:sz w:val="28"/>
          <w:szCs w:val="28"/>
          <w:lang w:eastAsia="ru-RU"/>
        </w:rPr>
        <w:t>Контроль за</w:t>
      </w:r>
      <w:proofErr w:type="gramEnd"/>
      <w:r w:rsidRPr="00D261FB">
        <w:rPr>
          <w:rFonts w:ascii="Times New Tojik" w:eastAsia="Times New Roman" w:hAnsi="Times New Tojik"/>
          <w:b/>
          <w:bCs/>
          <w:sz w:val="28"/>
          <w:szCs w:val="28"/>
          <w:lang w:eastAsia="ru-RU"/>
        </w:rPr>
        <w:t xml:space="preserve"> деятельностью общественных объединений</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 w:name="A000000043"/>
      <w:bookmarkEnd w:id="42"/>
      <w:r w:rsidRPr="00D261FB">
        <w:rPr>
          <w:rFonts w:ascii="Times New Tojik" w:eastAsia="Times New Roman" w:hAnsi="Times New Tojik"/>
          <w:b/>
          <w:bCs/>
          <w:sz w:val="28"/>
          <w:szCs w:val="28"/>
          <w:lang w:eastAsia="ru-RU"/>
        </w:rPr>
        <w:t xml:space="preserve">Статья 34. </w:t>
      </w:r>
      <w:proofErr w:type="gramStart"/>
      <w:r w:rsidRPr="00D261FB">
        <w:rPr>
          <w:rFonts w:ascii="Times New Tojik" w:eastAsia="Times New Roman" w:hAnsi="Times New Tojik"/>
          <w:b/>
          <w:bCs/>
          <w:sz w:val="28"/>
          <w:szCs w:val="28"/>
          <w:lang w:eastAsia="ru-RU"/>
        </w:rPr>
        <w:t>Контроль за</w:t>
      </w:r>
      <w:proofErr w:type="gramEnd"/>
      <w:r w:rsidRPr="00D261FB">
        <w:rPr>
          <w:rFonts w:ascii="Times New Tojik" w:eastAsia="Times New Roman" w:hAnsi="Times New Tojik"/>
          <w:b/>
          <w:bCs/>
          <w:sz w:val="28"/>
          <w:szCs w:val="28"/>
          <w:lang w:eastAsia="ru-RU"/>
        </w:rPr>
        <w:t xml:space="preserve"> деятельностью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Надзор за точным и единообразным исполнением законов общественными объединениями осуществляет Генеральный прокурор Республики Таджикистан и подчиненные ему прокуроры.</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2. Регистрирующий орган осуществляет </w:t>
      </w:r>
      <w:proofErr w:type="gramStart"/>
      <w:r w:rsidRPr="00D261FB">
        <w:rPr>
          <w:rFonts w:ascii="Times New Tojik" w:eastAsia="Times New Roman" w:hAnsi="Times New Tojik"/>
          <w:sz w:val="28"/>
          <w:szCs w:val="28"/>
          <w:lang w:eastAsia="ru-RU"/>
        </w:rPr>
        <w:t>контроль за</w:t>
      </w:r>
      <w:proofErr w:type="gramEnd"/>
      <w:r w:rsidRPr="00D261FB">
        <w:rPr>
          <w:rFonts w:ascii="Times New Tojik" w:eastAsia="Times New Roman" w:hAnsi="Times New Tojik"/>
          <w:sz w:val="28"/>
          <w:szCs w:val="28"/>
          <w:lang w:eastAsia="ru-RU"/>
        </w:rPr>
        <w:t xml:space="preserve"> соответствием деятельности общественных объединений уставным целям. Порядок проверки уставной деятельности общественных объединений </w:t>
      </w:r>
      <w:r w:rsidRPr="00D261FB">
        <w:rPr>
          <w:rFonts w:ascii="Times New Tojik" w:eastAsia="Times New Roman" w:hAnsi="Times New Tojik"/>
          <w:sz w:val="28"/>
          <w:szCs w:val="28"/>
          <w:lang w:eastAsia="ru-RU"/>
        </w:rPr>
        <w:lastRenderedPageBreak/>
        <w:t xml:space="preserve">утверждается Министерством юстиции Республики Таджикистан (в редакции Закона РТ от 08.08.2015г. </w:t>
      </w:r>
      <w:hyperlink r:id="rId39"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№1210</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Регистрирующий орган вправе:</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запрашивать в соответствии со статьей 25 настоящего Закона у руководящих органов общественных объединений их распорядительные документы, решения и информацию;</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направлять своих представителей для участия в проводимых общественными объединениями массовых мероприятиях;</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в случае выявления нарушений законодательства Республики Таджикистан общественными объединениями или совершения ими действий, противоречащих их уставным целям, вынести руководящему органу данных объединений письменное предупреждение с указанием конкретных оснований.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Письменное предупреждение, вынесенное регистрирующим органом, подлежит рассмотрению общественным объединением в течение одного месяца.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3. Налоговые органы осуществляют </w:t>
      </w:r>
      <w:proofErr w:type="gramStart"/>
      <w:r w:rsidRPr="00D261FB">
        <w:rPr>
          <w:rFonts w:ascii="Times New Tojik" w:eastAsia="Times New Roman" w:hAnsi="Times New Tojik"/>
          <w:sz w:val="28"/>
          <w:szCs w:val="28"/>
          <w:lang w:eastAsia="ru-RU"/>
        </w:rPr>
        <w:t>контроль за</w:t>
      </w:r>
      <w:proofErr w:type="gramEnd"/>
      <w:r w:rsidRPr="00D261FB">
        <w:rPr>
          <w:rFonts w:ascii="Times New Tojik" w:eastAsia="Times New Roman" w:hAnsi="Times New Tojik"/>
          <w:sz w:val="28"/>
          <w:szCs w:val="28"/>
          <w:lang w:eastAsia="ru-RU"/>
        </w:rPr>
        <w:t xml:space="preserve"> источниками доходов общественных объединений, размерами получаемых ими средств и уплатой налогов в соответствии с Налоговым кодексом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4. Надзор и </w:t>
      </w:r>
      <w:proofErr w:type="gramStart"/>
      <w:r w:rsidRPr="00D261FB">
        <w:rPr>
          <w:rFonts w:ascii="Times New Tojik" w:eastAsia="Times New Roman" w:hAnsi="Times New Tojik"/>
          <w:sz w:val="28"/>
          <w:szCs w:val="28"/>
          <w:lang w:eastAsia="ru-RU"/>
        </w:rPr>
        <w:t>контроль за</w:t>
      </w:r>
      <w:proofErr w:type="gramEnd"/>
      <w:r w:rsidRPr="00D261FB">
        <w:rPr>
          <w:rFonts w:ascii="Times New Tojik" w:eastAsia="Times New Roman" w:hAnsi="Times New Tojik"/>
          <w:sz w:val="28"/>
          <w:szCs w:val="28"/>
          <w:lang w:eastAsia="ru-RU"/>
        </w:rPr>
        <w:t xml:space="preserve"> выполнением общественным объединением существующих экологических, пожарных, противоэпидемиологических и других норм и стандартов осуществляются уполномоченными государственными органами в соответствии с законом.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5. </w:t>
      </w:r>
      <w:proofErr w:type="gramStart"/>
      <w:r w:rsidRPr="00D261FB">
        <w:rPr>
          <w:rFonts w:ascii="Times New Tojik" w:eastAsia="Times New Roman" w:hAnsi="Times New Tojik"/>
          <w:sz w:val="28"/>
          <w:szCs w:val="28"/>
          <w:lang w:eastAsia="ru-RU"/>
        </w:rPr>
        <w:t>Регистрирующий орган обязан в соответствии с требованиями Закона Республики Таджикистан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поражения" представлять информацию уполномоченному органу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поражения, если имеется подозрение или достаточные основания подозревать, что общественное объединение является ширмой для сбора</w:t>
      </w:r>
      <w:proofErr w:type="gramEnd"/>
      <w:r w:rsidRPr="00D261FB">
        <w:rPr>
          <w:rFonts w:ascii="Times New Tojik" w:eastAsia="Times New Roman" w:hAnsi="Times New Tojik"/>
          <w:sz w:val="28"/>
          <w:szCs w:val="28"/>
          <w:lang w:eastAsia="ru-RU"/>
        </w:rPr>
        <w:t xml:space="preserve"> </w:t>
      </w:r>
      <w:proofErr w:type="gramStart"/>
      <w:r w:rsidRPr="00D261FB">
        <w:rPr>
          <w:rFonts w:ascii="Times New Tojik" w:eastAsia="Times New Roman" w:hAnsi="Times New Tojik"/>
          <w:sz w:val="28"/>
          <w:szCs w:val="28"/>
          <w:lang w:eastAsia="ru-RU"/>
        </w:rPr>
        <w:t xml:space="preserve">средств террористической и экстремистской организацией или используется в качестве канала для финансирования терроризма, экстремизма и финансирования распространения оружия массового поражения с целью избежать мер по замораживанию активов или скрыть или замаскировать тайный увод средств, предназначенных для законных целей, но перенаправленных для выгоды террористов и экстремистов или </w:t>
      </w:r>
      <w:r w:rsidRPr="00D261FB">
        <w:rPr>
          <w:rFonts w:ascii="Times New Tojik" w:eastAsia="Times New Roman" w:hAnsi="Times New Tojik"/>
          <w:sz w:val="28"/>
          <w:szCs w:val="28"/>
          <w:lang w:eastAsia="ru-RU"/>
        </w:rPr>
        <w:lastRenderedPageBreak/>
        <w:t>террористических и экстремистских организаций (в редакции Закона РТ от 02.01.2019г.</w:t>
      </w:r>
      <w:hyperlink r:id="rId40" w:tooltip="Ссылка на Закон РТ О внесении изменения и дополнений в Закон РТ Об общественных объединениях" w:history="1">
        <w:r w:rsidRPr="00D261FB">
          <w:rPr>
            <w:rFonts w:ascii="Times New Tojik" w:eastAsia="Times New Roman" w:hAnsi="Times New Tojik"/>
            <w:sz w:val="28"/>
            <w:szCs w:val="28"/>
            <w:lang w:eastAsia="ru-RU"/>
          </w:rPr>
          <w:t>№1575</w:t>
        </w:r>
      </w:hyperlink>
      <w:r w:rsidRPr="00D261FB">
        <w:rPr>
          <w:rFonts w:ascii="Times New Tojik" w:eastAsia="Times New Roman" w:hAnsi="Times New Tojik"/>
          <w:sz w:val="28"/>
          <w:szCs w:val="28"/>
          <w:lang w:eastAsia="ru-RU"/>
        </w:rPr>
        <w:t>).</w:t>
      </w:r>
      <w:proofErr w:type="gramEnd"/>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 w:name="A000000044"/>
      <w:bookmarkEnd w:id="43"/>
      <w:r w:rsidRPr="00D261FB">
        <w:rPr>
          <w:rFonts w:ascii="Times New Tojik" w:eastAsia="Times New Roman" w:hAnsi="Times New Tojik"/>
          <w:b/>
          <w:bCs/>
          <w:sz w:val="28"/>
          <w:szCs w:val="28"/>
          <w:lang w:eastAsia="ru-RU"/>
        </w:rPr>
        <w:t>Статья 35. Приостановление деятельности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В случае нарушения общественным объединением положений Конституции Республики Таджикистан, законодательства Республики Таджикистан и совершения действий, противоречащих уставным целям, Генеральный прокурор Республики Таджикистан или подчиненные ему прокуроры вносят в руководящий орган данного объединения письменное предписание о незамедлительном устранении указанных нарушений, а в регистрирующий орган - письменное предупреждение, и устанавливает срок их устранения.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Если в установленный срок нарушения, послужившие основанием для внесения соответствующего письменного предписания или письменного предупреждения, не устраняются, Генеральный прокурор Республики Таджикистан или подчиненные ему прокуроры, или регистрирующий орган имеют право обратиться в суд с исковым заявлением о приостановлении деятельности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В таком случае суд может приостановить деятельность общественного объединения сроком до 3 месяцев.</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Деятельность общественного объединения может быть также приостановлена в порядке и по основаниям, предусмотренным другими законами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Порядок приостановления деятельности общественного объединения в случае введения чрезвычайного положения на территории Республики Таджикистан определяется законом.</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 w:name="A000000045"/>
      <w:bookmarkEnd w:id="44"/>
      <w:r w:rsidRPr="00D261FB">
        <w:rPr>
          <w:rFonts w:ascii="Times New Tojik" w:eastAsia="Times New Roman" w:hAnsi="Times New Tojik"/>
          <w:b/>
          <w:bCs/>
          <w:sz w:val="28"/>
          <w:szCs w:val="28"/>
          <w:lang w:eastAsia="ru-RU"/>
        </w:rPr>
        <w:t>Статья 36. Последствия приостановления деятельности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1. </w:t>
      </w:r>
      <w:proofErr w:type="gramStart"/>
      <w:r w:rsidRPr="00D261FB">
        <w:rPr>
          <w:rFonts w:ascii="Times New Tojik" w:eastAsia="Times New Roman" w:hAnsi="Times New Tojik"/>
          <w:sz w:val="28"/>
          <w:szCs w:val="28"/>
          <w:lang w:eastAsia="ru-RU"/>
        </w:rPr>
        <w:t>В случае приостановления деятельности общественного объединения приостанавливаются его права как учредителя средств массовой информации, деятельность учрежденного им средства массовой информации ему запрещается организовывать и проводить собрания, митинги, демонстрации, шествия и иные массовые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 (в редакции Закона РТ от</w:t>
      </w:r>
      <w:proofErr w:type="gramEnd"/>
      <w:r w:rsidRPr="00D261FB">
        <w:rPr>
          <w:rFonts w:ascii="Times New Tojik" w:eastAsia="Times New Roman" w:hAnsi="Times New Tojik"/>
          <w:sz w:val="28"/>
          <w:szCs w:val="28"/>
          <w:lang w:eastAsia="ru-RU"/>
        </w:rPr>
        <w:t xml:space="preserve"> </w:t>
      </w:r>
      <w:proofErr w:type="gramStart"/>
      <w:r w:rsidRPr="00D261FB">
        <w:rPr>
          <w:rFonts w:ascii="Times New Tojik" w:eastAsia="Times New Roman" w:hAnsi="Times New Tojik"/>
          <w:sz w:val="28"/>
          <w:szCs w:val="28"/>
          <w:lang w:eastAsia="ru-RU"/>
        </w:rPr>
        <w:t>19.03.2013г.</w:t>
      </w:r>
      <w:hyperlink r:id="rId41"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roofErr w:type="gramEnd"/>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суда, приостановившего эту деятельность.</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 w:name="A000000046"/>
      <w:bookmarkEnd w:id="45"/>
      <w:r w:rsidRPr="00D261FB">
        <w:rPr>
          <w:rFonts w:ascii="Times New Tojik" w:eastAsia="Times New Roman" w:hAnsi="Times New Tojik"/>
          <w:b/>
          <w:bCs/>
          <w:sz w:val="28"/>
          <w:szCs w:val="28"/>
          <w:lang w:eastAsia="ru-RU"/>
        </w:rPr>
        <w:t>Статья 37. Основания ликвидации и запрета деятельности общественного объединения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Основаниями ликвидации общественного объединения и запрета его деятельности являются: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нарушение общественным объединением прав и свобод человека и гражданина;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нарушения общественным объединением Конституции Республики Таджикистан, конституционных законов, законов и других нормативных правовых актов Республики Таджикистан либо систематическое осуществление общественным объединением деятельности, противоречащей его уставным целям;</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неустранение</w:t>
      </w:r>
      <w:proofErr w:type="spellEnd"/>
      <w:r w:rsidRPr="00D261FB">
        <w:rPr>
          <w:rFonts w:ascii="Times New Tojik" w:eastAsia="Times New Roman" w:hAnsi="Times New Tojik"/>
          <w:sz w:val="28"/>
          <w:szCs w:val="28"/>
          <w:lang w:eastAsia="ru-RU"/>
        </w:rPr>
        <w:t xml:space="preserve"> общественным объединением действий, послуживших основанием для вынесения предписания или письменного предупреждения в соответствии со статьей 35 настоящего Закона.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Заявление в суд о ликвидации общественного объединения по указанным в данной статье основаниям подается регистрирующим органом или Генеральным прокурором Республики Таджикистан или подчиненными ему прокурорами независимо от принятия мер, предусмотренных статьей 35 настоящего Закона.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Ликвидация общественного объединения по решению суда означает запрет на его деятельность независимо от наличия акта его государственной регистрации, а также является основанием для ликвидации всех учрежденных им юридических лиц, выхода из хозяйственных обществ и товариществ</w:t>
      </w:r>
      <w:proofErr w:type="gramStart"/>
      <w:r w:rsidRPr="00D261FB">
        <w:rPr>
          <w:rFonts w:ascii="Times New Tojik" w:eastAsia="Times New Roman" w:hAnsi="Times New Tojik"/>
          <w:sz w:val="28"/>
          <w:szCs w:val="28"/>
          <w:lang w:eastAsia="ru-RU"/>
        </w:rPr>
        <w:t xml:space="preserve"> ,</w:t>
      </w:r>
      <w:proofErr w:type="gramEnd"/>
      <w:r w:rsidRPr="00D261FB">
        <w:rPr>
          <w:rFonts w:ascii="Times New Tojik" w:eastAsia="Times New Roman" w:hAnsi="Times New Tojik"/>
          <w:sz w:val="28"/>
          <w:szCs w:val="28"/>
          <w:lang w:eastAsia="ru-RU"/>
        </w:rPr>
        <w:t xml:space="preserve"> либо прекращения любого участия в деятельности иных юридических лиц. Ликвидированное общественное объединение не может быть зарегистрировано под другим названием (в редакции Закона РТ от 19.03.2013г.</w:t>
      </w:r>
      <w:hyperlink r:id="rId42"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5. Деятельность </w:t>
      </w:r>
      <w:proofErr w:type="gramStart"/>
      <w:r w:rsidRPr="00D261FB">
        <w:rPr>
          <w:rFonts w:ascii="Times New Tojik" w:eastAsia="Times New Roman" w:hAnsi="Times New Tojik"/>
          <w:sz w:val="28"/>
          <w:szCs w:val="28"/>
          <w:lang w:eastAsia="ru-RU"/>
        </w:rPr>
        <w:t>общественного объединения, не являющегося юридическим лицом может</w:t>
      </w:r>
      <w:proofErr w:type="gramEnd"/>
      <w:r w:rsidRPr="00D261FB">
        <w:rPr>
          <w:rFonts w:ascii="Times New Tojik" w:eastAsia="Times New Roman" w:hAnsi="Times New Tojik"/>
          <w:sz w:val="28"/>
          <w:szCs w:val="28"/>
          <w:lang w:eastAsia="ru-RU"/>
        </w:rPr>
        <w:t xml:space="preserve"> быть запрещена по решению суда в порядке и по основаниям, предусмотренным настоящим Законом для ликвидации общественного объединения - юридического лица.</w:t>
      </w:r>
    </w:p>
    <w:p w:rsidR="00D261FB" w:rsidRPr="00D261FB" w:rsidRDefault="00D261FB" w:rsidP="00D261F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6" w:name="A000000047"/>
      <w:bookmarkEnd w:id="46"/>
      <w:r w:rsidRPr="00D261FB">
        <w:rPr>
          <w:rFonts w:ascii="Times New Tojik" w:eastAsia="Times New Roman" w:hAnsi="Times New Tojik"/>
          <w:b/>
          <w:bCs/>
          <w:sz w:val="28"/>
          <w:szCs w:val="28"/>
          <w:lang w:eastAsia="ru-RU"/>
        </w:rPr>
        <w:lastRenderedPageBreak/>
        <w:t>Глава 7. Международные связи общественных объединений. Международные общественные объединения</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 w:name="A000000048"/>
      <w:bookmarkEnd w:id="47"/>
      <w:r w:rsidRPr="00D261FB">
        <w:rPr>
          <w:rFonts w:ascii="Times New Tojik" w:eastAsia="Times New Roman" w:hAnsi="Times New Tojik"/>
          <w:b/>
          <w:bCs/>
          <w:sz w:val="28"/>
          <w:szCs w:val="28"/>
          <w:lang w:eastAsia="ru-RU"/>
        </w:rPr>
        <w:t>Статья 38. Международные связи общественных объединений</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1. Общественные объединения Республики Таджикистан в соответствии со своими уставами могут вступать в международные общественные организации, приобретать права и </w:t>
      </w:r>
      <w:proofErr w:type="gramStart"/>
      <w:r w:rsidRPr="00D261FB">
        <w:rPr>
          <w:rFonts w:ascii="Times New Tojik" w:eastAsia="Times New Roman" w:hAnsi="Times New Tojik"/>
          <w:sz w:val="28"/>
          <w:szCs w:val="28"/>
          <w:lang w:eastAsia="ru-RU"/>
        </w:rPr>
        <w:t>нести обязанности</w:t>
      </w:r>
      <w:proofErr w:type="gramEnd"/>
      <w:r w:rsidRPr="00D261FB">
        <w:rPr>
          <w:rFonts w:ascii="Times New Tojik" w:eastAsia="Times New Roman" w:hAnsi="Times New Tojik"/>
          <w:sz w:val="28"/>
          <w:szCs w:val="28"/>
          <w:lang w:eastAsia="ru-RU"/>
        </w:rPr>
        <w:t>, соответствующие статусу этих международных общественных организаций, поддерживать прямые международные контакты и связи, заключать соглашения с иностранными общественными (некоммерческими и неправительственными) организациями.</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2. Общественные объединения Республики Таджикистан могут создавать свои организации, представительства и филиала в иностранных государствах на основе международных правовых актов, признанных Таджикистаном и законодательствами этих государств. Общественные объединения, создавшие свои филиалы и представительства в иностранных государствах, в соответствии со статьей 12 настоящего Закона признаются международными и должны пройти перерегистрацию в порядке, установленном настоящим Законом (в редакции Закона РТ от 19.03.2013г.</w:t>
      </w:r>
      <w:hyperlink r:id="rId43"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 w:name="A000000049"/>
      <w:bookmarkEnd w:id="48"/>
      <w:r w:rsidRPr="00D261FB">
        <w:rPr>
          <w:rFonts w:ascii="Times New Tojik" w:eastAsia="Times New Roman" w:hAnsi="Times New Tojik"/>
          <w:b/>
          <w:bCs/>
          <w:sz w:val="28"/>
          <w:szCs w:val="28"/>
          <w:lang w:eastAsia="ru-RU"/>
        </w:rPr>
        <w:t>Статья 39. Деятельность общественных (некоммерческих и неправительственных) организаций иностранных государств на территории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Государственная регистрация общественных (некоммерческих и неправительственных) организаций иностранных государств или учетная регистрация их представительств и филиалов на территории Республики Таджикистан осуществляется в Министерстве юстиции Республики Таджикистан (в редакции Закона РТ от 19.03.2013г.</w:t>
      </w:r>
      <w:hyperlink r:id="rId44"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2. </w:t>
      </w:r>
      <w:proofErr w:type="gramStart"/>
      <w:r w:rsidRPr="00D261FB">
        <w:rPr>
          <w:rFonts w:ascii="Times New Tojik" w:eastAsia="Times New Roman" w:hAnsi="Times New Tojik"/>
          <w:sz w:val="28"/>
          <w:szCs w:val="28"/>
          <w:lang w:eastAsia="ru-RU"/>
        </w:rPr>
        <w:t>Для государственной регистрации общественных (некоммерческих и неправительственных) организаций иностранных государств или учетной регистрации их представительств и филиалов на территории Республики Таджикистан кроме документов, определенных в статьях 21, 22 настоящего Закона, требуются документы, подтверждающие правовой статус общественных (некоммерческих и неправительственных) организаций иностранных государств, подготовленные, утвержденные или представленные ответственными органами иностранного государства (в редакции Закона РТ от 19.03.2013г.</w:t>
      </w:r>
      <w:hyperlink r:id="rId45"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roofErr w:type="gramEnd"/>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3. Документы, указанные в части 2 настоящей статьи, должны быть легализованы или </w:t>
      </w:r>
      <w:proofErr w:type="spellStart"/>
      <w:r w:rsidRPr="00D261FB">
        <w:rPr>
          <w:rFonts w:ascii="Times New Tojik" w:eastAsia="Times New Roman" w:hAnsi="Times New Tojik"/>
          <w:sz w:val="28"/>
          <w:szCs w:val="28"/>
          <w:lang w:eastAsia="ru-RU"/>
        </w:rPr>
        <w:t>апостилированы</w:t>
      </w:r>
      <w:proofErr w:type="spellEnd"/>
      <w:r w:rsidRPr="00D261FB">
        <w:rPr>
          <w:rFonts w:ascii="Times New Tojik" w:eastAsia="Times New Roman" w:hAnsi="Times New Tojik"/>
          <w:sz w:val="28"/>
          <w:szCs w:val="28"/>
          <w:lang w:eastAsia="ru-RU"/>
        </w:rPr>
        <w:t xml:space="preserve"> в порядке, установленном законодательством Республики Таджикистан, если международными </w:t>
      </w:r>
      <w:r w:rsidRPr="00D261FB">
        <w:rPr>
          <w:rFonts w:ascii="Times New Tojik" w:eastAsia="Times New Roman" w:hAnsi="Times New Tojik"/>
          <w:sz w:val="28"/>
          <w:szCs w:val="28"/>
          <w:lang w:eastAsia="ru-RU"/>
        </w:rPr>
        <w:lastRenderedPageBreak/>
        <w:t>правовыми актами, признанными Таджикистаном, не предусмотрено иное (в редакции Закона РТ от 23.11.2015г.</w:t>
      </w:r>
      <w:hyperlink r:id="rId46" w:tooltip="Ссылка на Закон РТ О внесении измен-я в Закон РТ  Об общественных объединениях" w:history="1">
        <w:r w:rsidRPr="00D261FB">
          <w:rPr>
            <w:rFonts w:ascii="Times New Tojik" w:eastAsia="Times New Roman" w:hAnsi="Times New Tojik"/>
            <w:sz w:val="28"/>
            <w:szCs w:val="28"/>
            <w:lang w:eastAsia="ru-RU"/>
          </w:rPr>
          <w:t>№1242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Документы, подготовленные на иностранном языке и представленные в органы юстиции, должны быть переведены на государственный язык и язык межнационального общения и заверены нотариально.</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5. После государственной регистрации общественных (некоммерческих и неправительственных) организаций иностранных государств или учетной регистрации их представительств и филиалов на территории Республики Таджикистан их кадровый состав должен быть аккредитован в Министерстве иностранных дел Республики Таджикистан (в редакции Закона РТ от 19.03.2013г.</w:t>
      </w:r>
      <w:hyperlink r:id="rId47" w:tooltip="Ссылка на Закон РТ О внесении измен-й и допол-й в закон РТ  Об общественных объединениях" w:history="1">
        <w:r w:rsidRPr="00D261FB">
          <w:rPr>
            <w:rFonts w:ascii="Times New Tojik" w:eastAsia="Times New Roman" w:hAnsi="Times New Tojik"/>
            <w:sz w:val="28"/>
            <w:szCs w:val="28"/>
            <w:lang w:eastAsia="ru-RU"/>
          </w:rPr>
          <w:t>№962</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6. Общественные (некоммерческие и неправительственные) организации иностранных государств или их филиалы и представительства на территории Республики Таджикистан осуществляют свою деятельность в Республике Таджикистан в соответствии с законами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7. Деятельность общественных (некоммерческих и неправительственных) организаций иностранных государств или их филиалов и представительств, не прошедших государственную или учетную регистрацию на территории Республики Таджикистан, запрещается.</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8. Порядок и сроки прохождения учетной регистрации представительств и филиалов общественных (некоммерческих и неправительственных) организаций зарубежных государств определяются статьёй 22 настоящего Закона и иными нормативными правовыми актами Республики Таджикиста</w:t>
      </w:r>
      <w:proofErr w:type="gramStart"/>
      <w:r w:rsidRPr="00D261FB">
        <w:rPr>
          <w:rFonts w:ascii="Times New Tojik" w:eastAsia="Times New Roman" w:hAnsi="Times New Tojik"/>
          <w:sz w:val="28"/>
          <w:szCs w:val="28"/>
          <w:lang w:eastAsia="ru-RU"/>
        </w:rPr>
        <w:t>н(</w:t>
      </w:r>
      <w:proofErr w:type="gramEnd"/>
      <w:r w:rsidRPr="00D261FB">
        <w:rPr>
          <w:rFonts w:ascii="Times New Tojik" w:eastAsia="Times New Roman" w:hAnsi="Times New Tojik"/>
          <w:sz w:val="28"/>
          <w:szCs w:val="28"/>
          <w:lang w:eastAsia="ru-RU"/>
        </w:rPr>
        <w:t>в редакции Закона РТ от 21.07.2010г.</w:t>
      </w:r>
      <w:hyperlink r:id="rId48" w:tooltip="Ссылка на Закон РТ О внес. измен-й и доп-й в Закон РТ Об общественных объединениях" w:history="1">
        <w:r w:rsidRPr="00D261FB">
          <w:rPr>
            <w:rFonts w:ascii="Times New Tojik" w:eastAsia="Times New Roman" w:hAnsi="Times New Tojik"/>
            <w:sz w:val="28"/>
            <w:szCs w:val="28"/>
            <w:lang w:eastAsia="ru-RU"/>
          </w:rPr>
          <w:t>№621</w:t>
        </w:r>
      </w:hyperlink>
      <w:r w:rsidRPr="00D261FB">
        <w:rPr>
          <w:rFonts w:ascii="Times New Tojik" w:eastAsia="Times New Roman" w:hAnsi="Times New Tojik"/>
          <w:sz w:val="28"/>
          <w:szCs w:val="28"/>
          <w:lang w:eastAsia="ru-RU"/>
        </w:rPr>
        <w:t>).</w:t>
      </w:r>
    </w:p>
    <w:p w:rsidR="00D261FB" w:rsidRPr="00D261FB" w:rsidRDefault="00D261FB" w:rsidP="00D261F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9" w:name="A000000050"/>
      <w:bookmarkEnd w:id="49"/>
      <w:r w:rsidRPr="00D261FB">
        <w:rPr>
          <w:rFonts w:ascii="Times New Tojik" w:eastAsia="Times New Roman" w:hAnsi="Times New Tojik"/>
          <w:b/>
          <w:bCs/>
          <w:sz w:val="28"/>
          <w:szCs w:val="28"/>
          <w:lang w:eastAsia="ru-RU"/>
        </w:rPr>
        <w:t>Глава 8. Заключительные положения</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 w:name="A000000051"/>
      <w:bookmarkEnd w:id="50"/>
      <w:r w:rsidRPr="00D261FB">
        <w:rPr>
          <w:rFonts w:ascii="Times New Tojik" w:eastAsia="Times New Roman" w:hAnsi="Times New Tojik"/>
          <w:b/>
          <w:bCs/>
          <w:sz w:val="28"/>
          <w:szCs w:val="28"/>
          <w:lang w:eastAsia="ru-RU"/>
        </w:rPr>
        <w:t>Статья 40. Ответственность за нарушение настоящего Закона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Физические и юридические лица за нарушение настоящего Закона привлекаются к ответственности в порядке, установленном законодательством Республики Таджикистан.</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 w:name="A000000052"/>
      <w:bookmarkEnd w:id="51"/>
      <w:r w:rsidRPr="00D261FB">
        <w:rPr>
          <w:rFonts w:ascii="Times New Tojik" w:eastAsia="Times New Roman" w:hAnsi="Times New Tojik"/>
          <w:b/>
          <w:bCs/>
          <w:sz w:val="28"/>
          <w:szCs w:val="28"/>
          <w:lang w:eastAsia="ru-RU"/>
        </w:rPr>
        <w:t>Статья 41. Регистрация общественных объединений, созданных до введения в действие настоящего Закона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Положения настоящего Закона о государственной регистрации распространяются также на общественные объединения, созданные до введения в действие настоящего Закона.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2. Уставы общественных объединений, созданных до введения в действие настоящего Закона, должны быть приведены в соответствие с указанным Законом. Уставы общественных объединений до их приведения в соответствие с настоящим Законом действуют лишь в той части, которая не противоречит указанному Закону.</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3. Государственная перерегистрация общественных объединений, созданных до введения в действие настоящего Закона, должна быть проведена не позднее 1 января 2008 года с освобождением от уплаты государственной пошлины.</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4. Общественные объединения, не прошедшие в установленные настоящей статьей сроки процедуру перерегистрации, теряют право юридического лица, а их свидетельства о регистрации по решению регистрирующего органа подлежат аннулированию. Такое положение не освобождает их от выполнения взятых на себя обязательств.</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 w:name="A000000053"/>
      <w:bookmarkEnd w:id="52"/>
      <w:r w:rsidRPr="00D261FB">
        <w:rPr>
          <w:rFonts w:ascii="Times New Tojik" w:eastAsia="Times New Roman" w:hAnsi="Times New Tojik"/>
          <w:b/>
          <w:bCs/>
          <w:sz w:val="28"/>
          <w:szCs w:val="28"/>
          <w:lang w:eastAsia="ru-RU"/>
        </w:rPr>
        <w:t xml:space="preserve">Статья 42. О признании </w:t>
      </w:r>
      <w:proofErr w:type="gramStart"/>
      <w:r w:rsidRPr="00D261FB">
        <w:rPr>
          <w:rFonts w:ascii="Times New Tojik" w:eastAsia="Times New Roman" w:hAnsi="Times New Tojik"/>
          <w:b/>
          <w:bCs/>
          <w:sz w:val="28"/>
          <w:szCs w:val="28"/>
          <w:lang w:eastAsia="ru-RU"/>
        </w:rPr>
        <w:t>утратившим</w:t>
      </w:r>
      <w:proofErr w:type="gramEnd"/>
      <w:r w:rsidRPr="00D261FB">
        <w:rPr>
          <w:rFonts w:ascii="Times New Tojik" w:eastAsia="Times New Roman" w:hAnsi="Times New Tojik"/>
          <w:b/>
          <w:bCs/>
          <w:sz w:val="28"/>
          <w:szCs w:val="28"/>
          <w:lang w:eastAsia="ru-RU"/>
        </w:rPr>
        <w:t xml:space="preserve"> силу Закона Республики Таджикистан "Об общественных объединениях"</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Считать утратившим силу Закон Республики Таджикистан от 21 мая 1998 года "Об общественных объединениях" (</w:t>
      </w:r>
      <w:proofErr w:type="spellStart"/>
      <w:r w:rsidRPr="00D261FB">
        <w:rPr>
          <w:rFonts w:ascii="Times New Tojik" w:eastAsia="Times New Roman" w:hAnsi="Times New Tojik"/>
          <w:sz w:val="28"/>
          <w:szCs w:val="28"/>
          <w:lang w:eastAsia="ru-RU"/>
        </w:rPr>
        <w:t>Ахбори</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Маджлиси</w:t>
      </w:r>
      <w:proofErr w:type="spellEnd"/>
      <w:r w:rsidRPr="00D261FB">
        <w:rPr>
          <w:rFonts w:ascii="Times New Tojik" w:eastAsia="Times New Roman" w:hAnsi="Times New Tojik"/>
          <w:sz w:val="28"/>
          <w:szCs w:val="28"/>
          <w:lang w:eastAsia="ru-RU"/>
        </w:rPr>
        <w:t xml:space="preserve"> Оли Республики Таджикистан, 1998 г., № 10, ст.139).</w:t>
      </w:r>
    </w:p>
    <w:p w:rsidR="00D261FB" w:rsidRPr="00D261FB" w:rsidRDefault="00D261FB" w:rsidP="00D261F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 w:name="A000000054"/>
      <w:bookmarkEnd w:id="53"/>
      <w:r w:rsidRPr="00D261FB">
        <w:rPr>
          <w:rFonts w:ascii="Times New Tojik" w:eastAsia="Times New Roman" w:hAnsi="Times New Tojik"/>
          <w:b/>
          <w:bCs/>
          <w:sz w:val="28"/>
          <w:szCs w:val="28"/>
          <w:lang w:eastAsia="ru-RU"/>
        </w:rPr>
        <w:t>Статья 43. Порядок введения в действие настоящего Закона</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Настоящий Закон ввести в действие после его официального опубликования.</w:t>
      </w:r>
    </w:p>
    <w:p w:rsidR="00D261FB" w:rsidRPr="00D261FB" w:rsidRDefault="00D261FB" w:rsidP="00235BBD">
      <w:pPr>
        <w:spacing w:after="0"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Президент</w:t>
      </w:r>
    </w:p>
    <w:p w:rsidR="00D261FB" w:rsidRPr="00D261FB" w:rsidRDefault="00D261FB" w:rsidP="00235BBD">
      <w:pPr>
        <w:spacing w:after="0"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Республики Таджикистан                         </w:t>
      </w:r>
      <w:proofErr w:type="spellStart"/>
      <w:r w:rsidRPr="00D261FB">
        <w:rPr>
          <w:rFonts w:ascii="Times New Tojik" w:eastAsia="Times New Roman" w:hAnsi="Times New Tojik"/>
          <w:sz w:val="28"/>
          <w:szCs w:val="28"/>
          <w:lang w:eastAsia="ru-RU"/>
        </w:rPr>
        <w:t>Э.Рахмонов</w:t>
      </w:r>
      <w:proofErr w:type="spellEnd"/>
    </w:p>
    <w:p w:rsidR="008B3220" w:rsidRDefault="00D261FB" w:rsidP="00235BBD">
      <w:pPr>
        <w:spacing w:after="0"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г.</w:t>
      </w:r>
      <w:r w:rsidR="00235BBD">
        <w:rPr>
          <w:rFonts w:ascii="Times New Tojik" w:eastAsia="Times New Roman" w:hAnsi="Times New Tojik"/>
          <w:sz w:val="28"/>
          <w:szCs w:val="28"/>
          <w:lang w:eastAsia="ru-RU"/>
        </w:rPr>
        <w:t xml:space="preserve"> </w:t>
      </w:r>
      <w:r w:rsidRPr="00D261FB">
        <w:rPr>
          <w:rFonts w:ascii="Times New Tojik" w:eastAsia="Times New Roman" w:hAnsi="Times New Tojik"/>
          <w:sz w:val="28"/>
          <w:szCs w:val="28"/>
          <w:lang w:eastAsia="ru-RU"/>
        </w:rPr>
        <w:t>Душанбе,</w:t>
      </w:r>
    </w:p>
    <w:p w:rsidR="00D261FB" w:rsidRPr="00D261FB" w:rsidRDefault="00D261FB" w:rsidP="00235BBD">
      <w:pPr>
        <w:spacing w:after="0" w:line="240" w:lineRule="auto"/>
        <w:jc w:val="both"/>
        <w:rPr>
          <w:rFonts w:ascii="Times New Tojik" w:eastAsia="Times New Roman" w:hAnsi="Times New Tojik"/>
          <w:sz w:val="28"/>
          <w:szCs w:val="28"/>
          <w:lang w:eastAsia="ru-RU"/>
        </w:rPr>
      </w:pPr>
      <w:bookmarkStart w:id="54" w:name="_GoBack"/>
      <w:bookmarkEnd w:id="54"/>
      <w:r w:rsidRPr="00D261FB">
        <w:rPr>
          <w:rFonts w:ascii="Times New Tojik" w:eastAsia="Times New Roman" w:hAnsi="Times New Tojik"/>
          <w:sz w:val="28"/>
          <w:szCs w:val="28"/>
          <w:lang w:eastAsia="ru-RU"/>
        </w:rPr>
        <w:t>12 мая 2007 года, №258</w:t>
      </w:r>
    </w:p>
    <w:p w:rsidR="00D261FB" w:rsidRPr="00D261FB" w:rsidRDefault="00D261FB" w:rsidP="00235BBD">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55" w:name="A000000055"/>
      <w:bookmarkEnd w:id="55"/>
      <w:r w:rsidRPr="00D261FB">
        <w:rPr>
          <w:rFonts w:ascii="Times New Tojik" w:eastAsia="Times New Roman" w:hAnsi="Times New Tojik"/>
          <w:b/>
          <w:bCs/>
          <w:sz w:val="28"/>
          <w:szCs w:val="28"/>
          <w:lang w:eastAsia="ru-RU"/>
        </w:rPr>
        <w:t>ПОСТАНОВЛЕНИЕ МАДЖЛИСИ МИЛЛИ МАДЖЛИСИ ОЛИ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 принятии Закона Республики Таджикистан "Об общественных объединениях"</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proofErr w:type="spellStart"/>
      <w:r w:rsidRPr="00D261FB">
        <w:rPr>
          <w:rFonts w:ascii="Times New Tojik" w:eastAsia="Times New Roman" w:hAnsi="Times New Tojik"/>
          <w:sz w:val="28"/>
          <w:szCs w:val="28"/>
          <w:lang w:eastAsia="ru-RU"/>
        </w:rPr>
        <w:t>Маджлиси</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намояндагон</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Маджлиси</w:t>
      </w:r>
      <w:proofErr w:type="spellEnd"/>
      <w:r w:rsidRPr="00D261FB">
        <w:rPr>
          <w:rFonts w:ascii="Times New Tojik" w:eastAsia="Times New Roman" w:hAnsi="Times New Tojik"/>
          <w:sz w:val="28"/>
          <w:szCs w:val="28"/>
          <w:lang w:eastAsia="ru-RU"/>
        </w:rPr>
        <w:t xml:space="preserve"> Оли Республики Таджикистан постановляет;</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1. Принять Закон Республики Таджикистан "Об общественных объединениях".</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lastRenderedPageBreak/>
        <w:t xml:space="preserve">2. Считать утратившим силу Постановление </w:t>
      </w:r>
      <w:proofErr w:type="spellStart"/>
      <w:r w:rsidRPr="00D261FB">
        <w:rPr>
          <w:rFonts w:ascii="Times New Tojik" w:eastAsia="Times New Roman" w:hAnsi="Times New Tojik"/>
          <w:sz w:val="28"/>
          <w:szCs w:val="28"/>
          <w:lang w:eastAsia="ru-RU"/>
        </w:rPr>
        <w:t>Маджлиси</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намояндагон</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Маджлиси</w:t>
      </w:r>
      <w:proofErr w:type="spellEnd"/>
      <w:r w:rsidRPr="00D261FB">
        <w:rPr>
          <w:rFonts w:ascii="Times New Tojik" w:eastAsia="Times New Roman" w:hAnsi="Times New Tojik"/>
          <w:sz w:val="28"/>
          <w:szCs w:val="28"/>
          <w:lang w:eastAsia="ru-RU"/>
        </w:rPr>
        <w:t xml:space="preserve"> Оли Республики Таджикистан от 14 февраля 2007 года, №489 "О принятии Закона Республики Таджикистан "Об общественных объединениях" (</w:t>
      </w:r>
      <w:proofErr w:type="spellStart"/>
      <w:r w:rsidRPr="00D261FB">
        <w:rPr>
          <w:rFonts w:ascii="Times New Tojik" w:eastAsia="Times New Roman" w:hAnsi="Times New Tojik"/>
          <w:sz w:val="28"/>
          <w:szCs w:val="28"/>
          <w:lang w:eastAsia="ru-RU"/>
        </w:rPr>
        <w:t>Ахбори</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Маджлиси</w:t>
      </w:r>
      <w:proofErr w:type="spellEnd"/>
      <w:r w:rsidRPr="00D261FB">
        <w:rPr>
          <w:rFonts w:ascii="Times New Tojik" w:eastAsia="Times New Roman" w:hAnsi="Times New Tojik"/>
          <w:sz w:val="28"/>
          <w:szCs w:val="28"/>
          <w:lang w:eastAsia="ru-RU"/>
        </w:rPr>
        <w:t xml:space="preserve"> Оли Республики Таджикистан, 2007 год, №2, ст. 105).</w:t>
      </w:r>
    </w:p>
    <w:p w:rsidR="00D261FB" w:rsidRPr="00D261FB" w:rsidRDefault="00D261FB" w:rsidP="00235BBD">
      <w:pPr>
        <w:spacing w:after="0"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Председатель </w:t>
      </w:r>
      <w:proofErr w:type="spellStart"/>
      <w:r w:rsidRPr="00D261FB">
        <w:rPr>
          <w:rFonts w:ascii="Times New Tojik" w:eastAsia="Times New Roman" w:hAnsi="Times New Tojik"/>
          <w:sz w:val="28"/>
          <w:szCs w:val="28"/>
          <w:lang w:eastAsia="ru-RU"/>
        </w:rPr>
        <w:t>Маджлиси</w:t>
      </w:r>
      <w:proofErr w:type="spellEnd"/>
    </w:p>
    <w:p w:rsidR="00D261FB" w:rsidRPr="00D261FB" w:rsidRDefault="00D261FB" w:rsidP="00235BBD">
      <w:pPr>
        <w:spacing w:after="0" w:line="240" w:lineRule="auto"/>
        <w:jc w:val="both"/>
        <w:rPr>
          <w:rFonts w:ascii="Times New Tojik" w:eastAsia="Times New Roman" w:hAnsi="Times New Tojik"/>
          <w:sz w:val="28"/>
          <w:szCs w:val="28"/>
          <w:lang w:eastAsia="ru-RU"/>
        </w:rPr>
      </w:pPr>
      <w:proofErr w:type="spellStart"/>
      <w:r w:rsidRPr="00D261FB">
        <w:rPr>
          <w:rFonts w:ascii="Times New Tojik" w:eastAsia="Times New Roman" w:hAnsi="Times New Tojik"/>
          <w:sz w:val="28"/>
          <w:szCs w:val="28"/>
          <w:lang w:eastAsia="ru-RU"/>
        </w:rPr>
        <w:t>намояндагон</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Маджлиси</w:t>
      </w:r>
      <w:proofErr w:type="spellEnd"/>
      <w:r w:rsidRPr="00D261FB">
        <w:rPr>
          <w:rFonts w:ascii="Times New Tojik" w:eastAsia="Times New Roman" w:hAnsi="Times New Tojik"/>
          <w:sz w:val="28"/>
          <w:szCs w:val="28"/>
          <w:lang w:eastAsia="ru-RU"/>
        </w:rPr>
        <w:t xml:space="preserve"> Оли</w:t>
      </w:r>
    </w:p>
    <w:p w:rsidR="00D261FB" w:rsidRPr="00D261FB" w:rsidRDefault="00D261FB" w:rsidP="00235BBD">
      <w:pPr>
        <w:spacing w:after="0"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Республики Таджикистан                               С.ХАЙРУЛЛОЕВ</w:t>
      </w:r>
    </w:p>
    <w:p w:rsidR="00D261FB" w:rsidRPr="00D261FB" w:rsidRDefault="00D261FB" w:rsidP="00235BBD">
      <w:pPr>
        <w:spacing w:after="0"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г. Душанбе, 25 апреля 2007 года №561</w:t>
      </w:r>
    </w:p>
    <w:p w:rsidR="00D261FB" w:rsidRPr="00D261FB" w:rsidRDefault="00D261FB" w:rsidP="00235BBD">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56" w:name="A000000056"/>
      <w:bookmarkEnd w:id="56"/>
      <w:r w:rsidRPr="00D261FB">
        <w:rPr>
          <w:rFonts w:ascii="Times New Tojik" w:eastAsia="Times New Roman" w:hAnsi="Times New Tojik"/>
          <w:b/>
          <w:bCs/>
          <w:sz w:val="28"/>
          <w:szCs w:val="28"/>
          <w:lang w:eastAsia="ru-RU"/>
        </w:rPr>
        <w:t>ПОСТАНОВЛЕНИЕ МАДЖЛИСИ МИЛЛИ МАДЖЛИСИ ОЛИ РЕСПУБЛИКИ ТАДЖИКИСТАН</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 Законе Республики Таджикистан "Об общественных объединениях"</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 xml:space="preserve">Рассмотрев Закон Республики Таджикистан "Об общественных объединениях", </w:t>
      </w:r>
      <w:proofErr w:type="spellStart"/>
      <w:r w:rsidRPr="00D261FB">
        <w:rPr>
          <w:rFonts w:ascii="Times New Tojik" w:eastAsia="Times New Roman" w:hAnsi="Times New Tojik"/>
          <w:sz w:val="28"/>
          <w:szCs w:val="28"/>
          <w:lang w:eastAsia="ru-RU"/>
        </w:rPr>
        <w:t>Маджлиси</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милли</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Маджлиси</w:t>
      </w:r>
      <w:proofErr w:type="spellEnd"/>
      <w:r w:rsidRPr="00D261FB">
        <w:rPr>
          <w:rFonts w:ascii="Times New Tojik" w:eastAsia="Times New Roman" w:hAnsi="Times New Tojik"/>
          <w:sz w:val="28"/>
          <w:szCs w:val="28"/>
          <w:lang w:eastAsia="ru-RU"/>
        </w:rPr>
        <w:t xml:space="preserve"> Оли Республики Таджикистан постановляет:</w:t>
      </w:r>
    </w:p>
    <w:p w:rsidR="00D261FB" w:rsidRPr="00D261FB" w:rsidRDefault="00D261FB" w:rsidP="00D261FB">
      <w:pPr>
        <w:spacing w:before="100" w:beforeAutospacing="1" w:after="100" w:afterAutospacing="1"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Одобрить Закон Республики Таджикистан "Об общественных объединениях".</w:t>
      </w:r>
    </w:p>
    <w:p w:rsidR="00D261FB" w:rsidRPr="00D261FB" w:rsidRDefault="00D261FB" w:rsidP="00235BBD">
      <w:pPr>
        <w:spacing w:after="0"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Председатель</w:t>
      </w:r>
    </w:p>
    <w:p w:rsidR="00D261FB" w:rsidRPr="00D261FB" w:rsidRDefault="00D261FB" w:rsidP="00235BBD">
      <w:pPr>
        <w:spacing w:after="0" w:line="240" w:lineRule="auto"/>
        <w:jc w:val="both"/>
        <w:rPr>
          <w:rFonts w:ascii="Times New Tojik" w:eastAsia="Times New Roman" w:hAnsi="Times New Tojik"/>
          <w:sz w:val="28"/>
          <w:szCs w:val="28"/>
          <w:lang w:eastAsia="ru-RU"/>
        </w:rPr>
      </w:pPr>
      <w:proofErr w:type="spellStart"/>
      <w:r w:rsidRPr="00D261FB">
        <w:rPr>
          <w:rFonts w:ascii="Times New Tojik" w:eastAsia="Times New Roman" w:hAnsi="Times New Tojik"/>
          <w:sz w:val="28"/>
          <w:szCs w:val="28"/>
          <w:lang w:eastAsia="ru-RU"/>
        </w:rPr>
        <w:t>Маджлиси</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милли</w:t>
      </w:r>
      <w:proofErr w:type="spellEnd"/>
      <w:r w:rsidRPr="00D261FB">
        <w:rPr>
          <w:rFonts w:ascii="Times New Tojik" w:eastAsia="Times New Roman" w:hAnsi="Times New Tojik"/>
          <w:sz w:val="28"/>
          <w:szCs w:val="28"/>
          <w:lang w:eastAsia="ru-RU"/>
        </w:rPr>
        <w:t xml:space="preserve"> </w:t>
      </w:r>
      <w:proofErr w:type="spellStart"/>
      <w:r w:rsidRPr="00D261FB">
        <w:rPr>
          <w:rFonts w:ascii="Times New Tojik" w:eastAsia="Times New Roman" w:hAnsi="Times New Tojik"/>
          <w:sz w:val="28"/>
          <w:szCs w:val="28"/>
          <w:lang w:eastAsia="ru-RU"/>
        </w:rPr>
        <w:t>Маджлиси</w:t>
      </w:r>
      <w:proofErr w:type="spellEnd"/>
    </w:p>
    <w:p w:rsidR="00D261FB" w:rsidRPr="00D261FB" w:rsidRDefault="00D261FB" w:rsidP="00235BBD">
      <w:pPr>
        <w:spacing w:after="0"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Оли Республики Таджикистан                          </w:t>
      </w:r>
      <w:proofErr w:type="spellStart"/>
      <w:r w:rsidRPr="00D261FB">
        <w:rPr>
          <w:rFonts w:ascii="Times New Tojik" w:eastAsia="Times New Roman" w:hAnsi="Times New Tojik"/>
          <w:sz w:val="28"/>
          <w:szCs w:val="28"/>
          <w:lang w:eastAsia="ru-RU"/>
        </w:rPr>
        <w:t>М.Убайдуллоев</w:t>
      </w:r>
      <w:proofErr w:type="spellEnd"/>
    </w:p>
    <w:p w:rsidR="00D261FB" w:rsidRPr="00D261FB" w:rsidRDefault="00D261FB" w:rsidP="00235BBD">
      <w:pPr>
        <w:spacing w:after="0" w:line="240" w:lineRule="auto"/>
        <w:jc w:val="both"/>
        <w:rPr>
          <w:rFonts w:ascii="Times New Tojik" w:eastAsia="Times New Roman" w:hAnsi="Times New Tojik"/>
          <w:sz w:val="28"/>
          <w:szCs w:val="28"/>
          <w:lang w:eastAsia="ru-RU"/>
        </w:rPr>
      </w:pPr>
      <w:r w:rsidRPr="00D261FB">
        <w:rPr>
          <w:rFonts w:ascii="Times New Tojik" w:eastAsia="Times New Roman" w:hAnsi="Times New Tojik"/>
          <w:sz w:val="28"/>
          <w:szCs w:val="28"/>
          <w:lang w:eastAsia="ru-RU"/>
        </w:rPr>
        <w:t>г. Душанбе, 30 апреля 2007 года № 310</w:t>
      </w:r>
    </w:p>
    <w:p w:rsidR="00E929D9" w:rsidRPr="00D261FB" w:rsidRDefault="00E929D9" w:rsidP="00D261FB">
      <w:pPr>
        <w:jc w:val="both"/>
        <w:rPr>
          <w:rFonts w:ascii="Times New Tojik" w:hAnsi="Times New Tojik"/>
          <w:sz w:val="28"/>
          <w:szCs w:val="28"/>
        </w:rPr>
      </w:pPr>
    </w:p>
    <w:sectPr w:rsidR="00E929D9" w:rsidRPr="00D261FB" w:rsidSect="00D261F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EA"/>
    <w:rsid w:val="00235BBD"/>
    <w:rsid w:val="004B2AA2"/>
    <w:rsid w:val="005174BE"/>
    <w:rsid w:val="007310EA"/>
    <w:rsid w:val="008B3220"/>
    <w:rsid w:val="008D6562"/>
    <w:rsid w:val="00D261FB"/>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6067">
      <w:bodyDiv w:val="1"/>
      <w:marLeft w:val="0"/>
      <w:marRight w:val="0"/>
      <w:marTop w:val="0"/>
      <w:marBottom w:val="0"/>
      <w:divBdr>
        <w:top w:val="none" w:sz="0" w:space="0" w:color="auto"/>
        <w:left w:val="none" w:sz="0" w:space="0" w:color="auto"/>
        <w:bottom w:val="none" w:sz="0" w:space="0" w:color="auto"/>
        <w:right w:val="none" w:sz="0" w:space="0" w:color="auto"/>
      </w:divBdr>
      <w:divsChild>
        <w:div w:id="1518276157">
          <w:marLeft w:val="0"/>
          <w:marRight w:val="0"/>
          <w:marTop w:val="0"/>
          <w:marBottom w:val="0"/>
          <w:divBdr>
            <w:top w:val="none" w:sz="0" w:space="0" w:color="auto"/>
            <w:left w:val="none" w:sz="0" w:space="0" w:color="auto"/>
            <w:bottom w:val="none" w:sz="0" w:space="0" w:color="auto"/>
            <w:right w:val="none" w:sz="0" w:space="0" w:color="auto"/>
          </w:divBdr>
        </w:div>
        <w:div w:id="1160271769">
          <w:marLeft w:val="0"/>
          <w:marRight w:val="0"/>
          <w:marTop w:val="0"/>
          <w:marBottom w:val="0"/>
          <w:divBdr>
            <w:top w:val="none" w:sz="0" w:space="0" w:color="auto"/>
            <w:left w:val="none" w:sz="0" w:space="0" w:color="auto"/>
            <w:bottom w:val="none" w:sz="0" w:space="0" w:color="auto"/>
            <w:right w:val="none" w:sz="0" w:space="0" w:color="auto"/>
          </w:divBdr>
        </w:div>
        <w:div w:id="632101749">
          <w:marLeft w:val="0"/>
          <w:marRight w:val="0"/>
          <w:marTop w:val="0"/>
          <w:marBottom w:val="0"/>
          <w:divBdr>
            <w:top w:val="none" w:sz="0" w:space="0" w:color="auto"/>
            <w:left w:val="none" w:sz="0" w:space="0" w:color="auto"/>
            <w:bottom w:val="none" w:sz="0" w:space="0" w:color="auto"/>
            <w:right w:val="none" w:sz="0" w:space="0" w:color="auto"/>
          </w:divBdr>
        </w:div>
        <w:div w:id="1752896100">
          <w:marLeft w:val="0"/>
          <w:marRight w:val="0"/>
          <w:marTop w:val="0"/>
          <w:marBottom w:val="0"/>
          <w:divBdr>
            <w:top w:val="none" w:sz="0" w:space="0" w:color="auto"/>
            <w:left w:val="none" w:sz="0" w:space="0" w:color="auto"/>
            <w:bottom w:val="none" w:sz="0" w:space="0" w:color="auto"/>
            <w:right w:val="none" w:sz="0" w:space="0" w:color="auto"/>
          </w:divBdr>
        </w:div>
        <w:div w:id="26416950">
          <w:marLeft w:val="0"/>
          <w:marRight w:val="0"/>
          <w:marTop w:val="0"/>
          <w:marBottom w:val="0"/>
          <w:divBdr>
            <w:top w:val="none" w:sz="0" w:space="0" w:color="auto"/>
            <w:left w:val="none" w:sz="0" w:space="0" w:color="auto"/>
            <w:bottom w:val="none" w:sz="0" w:space="0" w:color="auto"/>
            <w:right w:val="none" w:sz="0" w:space="0" w:color="auto"/>
          </w:divBdr>
        </w:div>
        <w:div w:id="2037533839">
          <w:marLeft w:val="0"/>
          <w:marRight w:val="0"/>
          <w:marTop w:val="0"/>
          <w:marBottom w:val="0"/>
          <w:divBdr>
            <w:top w:val="none" w:sz="0" w:space="0" w:color="auto"/>
            <w:left w:val="none" w:sz="0" w:space="0" w:color="auto"/>
            <w:bottom w:val="none" w:sz="0" w:space="0" w:color="auto"/>
            <w:right w:val="none" w:sz="0" w:space="0" w:color="auto"/>
          </w:divBdr>
        </w:div>
        <w:div w:id="621810904">
          <w:marLeft w:val="0"/>
          <w:marRight w:val="0"/>
          <w:marTop w:val="0"/>
          <w:marBottom w:val="0"/>
          <w:divBdr>
            <w:top w:val="none" w:sz="0" w:space="0" w:color="auto"/>
            <w:left w:val="none" w:sz="0" w:space="0" w:color="auto"/>
            <w:bottom w:val="none" w:sz="0" w:space="0" w:color="auto"/>
            <w:right w:val="none" w:sz="0" w:space="0" w:color="auto"/>
          </w:divBdr>
        </w:div>
        <w:div w:id="499976128">
          <w:marLeft w:val="0"/>
          <w:marRight w:val="0"/>
          <w:marTop w:val="0"/>
          <w:marBottom w:val="0"/>
          <w:divBdr>
            <w:top w:val="none" w:sz="0" w:space="0" w:color="auto"/>
            <w:left w:val="none" w:sz="0" w:space="0" w:color="auto"/>
            <w:bottom w:val="none" w:sz="0" w:space="0" w:color="auto"/>
            <w:right w:val="none" w:sz="0" w:space="0" w:color="auto"/>
          </w:divBdr>
        </w:div>
      </w:divsChild>
    </w:div>
    <w:div w:id="1876841998">
      <w:bodyDiv w:val="1"/>
      <w:marLeft w:val="0"/>
      <w:marRight w:val="0"/>
      <w:marTop w:val="0"/>
      <w:marBottom w:val="0"/>
      <w:divBdr>
        <w:top w:val="none" w:sz="0" w:space="0" w:color="auto"/>
        <w:left w:val="none" w:sz="0" w:space="0" w:color="auto"/>
        <w:bottom w:val="none" w:sz="0" w:space="0" w:color="auto"/>
        <w:right w:val="none" w:sz="0" w:space="0" w:color="auto"/>
      </w:divBdr>
      <w:divsChild>
        <w:div w:id="496455203">
          <w:marLeft w:val="0"/>
          <w:marRight w:val="0"/>
          <w:marTop w:val="0"/>
          <w:marBottom w:val="0"/>
          <w:divBdr>
            <w:top w:val="none" w:sz="0" w:space="0" w:color="auto"/>
            <w:left w:val="none" w:sz="0" w:space="0" w:color="auto"/>
            <w:bottom w:val="none" w:sz="0" w:space="0" w:color="auto"/>
            <w:right w:val="none" w:sz="0" w:space="0" w:color="auto"/>
          </w:divBdr>
        </w:div>
        <w:div w:id="951284606">
          <w:marLeft w:val="0"/>
          <w:marRight w:val="0"/>
          <w:marTop w:val="0"/>
          <w:marBottom w:val="0"/>
          <w:divBdr>
            <w:top w:val="none" w:sz="0" w:space="0" w:color="auto"/>
            <w:left w:val="none" w:sz="0" w:space="0" w:color="auto"/>
            <w:bottom w:val="none" w:sz="0" w:space="0" w:color="auto"/>
            <w:right w:val="none" w:sz="0" w:space="0" w:color="auto"/>
          </w:divBdr>
        </w:div>
        <w:div w:id="1358846946">
          <w:marLeft w:val="0"/>
          <w:marRight w:val="0"/>
          <w:marTop w:val="0"/>
          <w:marBottom w:val="0"/>
          <w:divBdr>
            <w:top w:val="none" w:sz="0" w:space="0" w:color="auto"/>
            <w:left w:val="none" w:sz="0" w:space="0" w:color="auto"/>
            <w:bottom w:val="none" w:sz="0" w:space="0" w:color="auto"/>
            <w:right w:val="none" w:sz="0" w:space="0" w:color="auto"/>
          </w:divBdr>
        </w:div>
        <w:div w:id="582573586">
          <w:marLeft w:val="0"/>
          <w:marRight w:val="0"/>
          <w:marTop w:val="0"/>
          <w:marBottom w:val="0"/>
          <w:divBdr>
            <w:top w:val="none" w:sz="0" w:space="0" w:color="auto"/>
            <w:left w:val="none" w:sz="0" w:space="0" w:color="auto"/>
            <w:bottom w:val="none" w:sz="0" w:space="0" w:color="auto"/>
            <w:right w:val="none" w:sz="0" w:space="0" w:color="auto"/>
          </w:divBdr>
        </w:div>
        <w:div w:id="1853375168">
          <w:marLeft w:val="0"/>
          <w:marRight w:val="0"/>
          <w:marTop w:val="0"/>
          <w:marBottom w:val="0"/>
          <w:divBdr>
            <w:top w:val="none" w:sz="0" w:space="0" w:color="auto"/>
            <w:left w:val="none" w:sz="0" w:space="0" w:color="auto"/>
            <w:bottom w:val="none" w:sz="0" w:space="0" w:color="auto"/>
            <w:right w:val="none" w:sz="0" w:space="0" w:color="auto"/>
          </w:divBdr>
        </w:div>
        <w:div w:id="1737901234">
          <w:marLeft w:val="0"/>
          <w:marRight w:val="0"/>
          <w:marTop w:val="0"/>
          <w:marBottom w:val="0"/>
          <w:divBdr>
            <w:top w:val="none" w:sz="0" w:space="0" w:color="auto"/>
            <w:left w:val="none" w:sz="0" w:space="0" w:color="auto"/>
            <w:bottom w:val="none" w:sz="0" w:space="0" w:color="auto"/>
            <w:right w:val="none" w:sz="0" w:space="0" w:color="auto"/>
          </w:divBdr>
        </w:div>
        <w:div w:id="162354022">
          <w:marLeft w:val="0"/>
          <w:marRight w:val="0"/>
          <w:marTop w:val="0"/>
          <w:marBottom w:val="0"/>
          <w:divBdr>
            <w:top w:val="none" w:sz="0" w:space="0" w:color="auto"/>
            <w:left w:val="none" w:sz="0" w:space="0" w:color="auto"/>
            <w:bottom w:val="none" w:sz="0" w:space="0" w:color="auto"/>
            <w:right w:val="none" w:sz="0" w:space="0" w:color="auto"/>
          </w:divBdr>
        </w:div>
        <w:div w:id="42002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2653" TargetMode="External"/><Relationship Id="rId18" Type="http://schemas.openxmlformats.org/officeDocument/2006/relationships/hyperlink" Target="vfp://rgn=15663" TargetMode="External"/><Relationship Id="rId26" Type="http://schemas.openxmlformats.org/officeDocument/2006/relationships/hyperlink" Target="vfp://rgn=118864" TargetMode="External"/><Relationship Id="rId39" Type="http://schemas.openxmlformats.org/officeDocument/2006/relationships/hyperlink" Target="vfp://rgn=124936" TargetMode="External"/><Relationship Id="rId3" Type="http://schemas.openxmlformats.org/officeDocument/2006/relationships/settings" Target="settings.xml"/><Relationship Id="rId21" Type="http://schemas.openxmlformats.org/officeDocument/2006/relationships/hyperlink" Target="vfp://rgn=118864" TargetMode="External"/><Relationship Id="rId34" Type="http://schemas.openxmlformats.org/officeDocument/2006/relationships/hyperlink" Target="vfp://rgn=12653" TargetMode="External"/><Relationship Id="rId42" Type="http://schemas.openxmlformats.org/officeDocument/2006/relationships/hyperlink" Target="vfp://rgn=118864" TargetMode="External"/><Relationship Id="rId47" Type="http://schemas.openxmlformats.org/officeDocument/2006/relationships/hyperlink" Target="vfp://rgn=118864" TargetMode="External"/><Relationship Id="rId50" Type="http://schemas.openxmlformats.org/officeDocument/2006/relationships/theme" Target="theme/theme1.xml"/><Relationship Id="rId7" Type="http://schemas.openxmlformats.org/officeDocument/2006/relationships/hyperlink" Target="vfp://rgn=118864" TargetMode="External"/><Relationship Id="rId12" Type="http://schemas.openxmlformats.org/officeDocument/2006/relationships/hyperlink" Target="vfp://rgn=118864" TargetMode="External"/><Relationship Id="rId17" Type="http://schemas.openxmlformats.org/officeDocument/2006/relationships/hyperlink" Target="vfp://rgn=118864" TargetMode="External"/><Relationship Id="rId25" Type="http://schemas.openxmlformats.org/officeDocument/2006/relationships/hyperlink" Target="vfp://rgn=15663" TargetMode="External"/><Relationship Id="rId33" Type="http://schemas.openxmlformats.org/officeDocument/2006/relationships/hyperlink" Target="vfp://rgn=118864" TargetMode="External"/><Relationship Id="rId38" Type="http://schemas.openxmlformats.org/officeDocument/2006/relationships/hyperlink" Target="vfp://rgn=15663" TargetMode="External"/><Relationship Id="rId46" Type="http://schemas.openxmlformats.org/officeDocument/2006/relationships/hyperlink" Target="vfp://rgn=125538" TargetMode="External"/><Relationship Id="rId2" Type="http://schemas.microsoft.com/office/2007/relationships/stylesWithEffects" Target="stylesWithEffects.xml"/><Relationship Id="rId16" Type="http://schemas.openxmlformats.org/officeDocument/2006/relationships/hyperlink" Target="vfp://rgn=15663" TargetMode="External"/><Relationship Id="rId20" Type="http://schemas.openxmlformats.org/officeDocument/2006/relationships/hyperlink" Target="vfp://rgn=118864" TargetMode="External"/><Relationship Id="rId29" Type="http://schemas.openxmlformats.org/officeDocument/2006/relationships/hyperlink" Target="vfp://rgn=124936" TargetMode="External"/><Relationship Id="rId41" Type="http://schemas.openxmlformats.org/officeDocument/2006/relationships/hyperlink" Target="vfp://rgn=118864" TargetMode="External"/><Relationship Id="rId1" Type="http://schemas.openxmlformats.org/officeDocument/2006/relationships/styles" Target="styles.xml"/><Relationship Id="rId6" Type="http://schemas.openxmlformats.org/officeDocument/2006/relationships/hyperlink" Target="vfp://rgn=15663" TargetMode="External"/><Relationship Id="rId11" Type="http://schemas.openxmlformats.org/officeDocument/2006/relationships/hyperlink" Target="vfp://rgn=12653" TargetMode="External"/><Relationship Id="rId24" Type="http://schemas.openxmlformats.org/officeDocument/2006/relationships/hyperlink" Target="vfp://rgn=15663" TargetMode="External"/><Relationship Id="rId32" Type="http://schemas.openxmlformats.org/officeDocument/2006/relationships/hyperlink" Target="vfp://rgn=124936" TargetMode="External"/><Relationship Id="rId37" Type="http://schemas.openxmlformats.org/officeDocument/2006/relationships/hyperlink" Target="vfp://rgn=118864" TargetMode="External"/><Relationship Id="rId40" Type="http://schemas.openxmlformats.org/officeDocument/2006/relationships/hyperlink" Target="vfp://rgn=132983" TargetMode="External"/><Relationship Id="rId45" Type="http://schemas.openxmlformats.org/officeDocument/2006/relationships/hyperlink" Target="vfp://rgn=118864" TargetMode="External"/><Relationship Id="rId5" Type="http://schemas.openxmlformats.org/officeDocument/2006/relationships/hyperlink" Target="vfp://rgn=12653" TargetMode="External"/><Relationship Id="rId15" Type="http://schemas.openxmlformats.org/officeDocument/2006/relationships/hyperlink" Target="vfp://rgn=15663" TargetMode="External"/><Relationship Id="rId23" Type="http://schemas.openxmlformats.org/officeDocument/2006/relationships/hyperlink" Target="vfp://rgn=15663" TargetMode="External"/><Relationship Id="rId28" Type="http://schemas.openxmlformats.org/officeDocument/2006/relationships/hyperlink" Target="vfp://rgn=15663" TargetMode="External"/><Relationship Id="rId36" Type="http://schemas.openxmlformats.org/officeDocument/2006/relationships/hyperlink" Target="vfp://rgn=118864" TargetMode="External"/><Relationship Id="rId49" Type="http://schemas.openxmlformats.org/officeDocument/2006/relationships/fontTable" Target="fontTable.xml"/><Relationship Id="rId10" Type="http://schemas.openxmlformats.org/officeDocument/2006/relationships/hyperlink" Target="vfp://rgn=132983" TargetMode="External"/><Relationship Id="rId19" Type="http://schemas.openxmlformats.org/officeDocument/2006/relationships/hyperlink" Target="vfp://rgn=118864" TargetMode="External"/><Relationship Id="rId31" Type="http://schemas.openxmlformats.org/officeDocument/2006/relationships/hyperlink" Target="vfp://rgn=132983" TargetMode="External"/><Relationship Id="rId44" Type="http://schemas.openxmlformats.org/officeDocument/2006/relationships/hyperlink" Target="vfp://rgn=118864" TargetMode="External"/><Relationship Id="rId4" Type="http://schemas.openxmlformats.org/officeDocument/2006/relationships/webSettings" Target="webSettings.xml"/><Relationship Id="rId9" Type="http://schemas.openxmlformats.org/officeDocument/2006/relationships/hyperlink" Target="vfp://rgn=125538" TargetMode="External"/><Relationship Id="rId14" Type="http://schemas.openxmlformats.org/officeDocument/2006/relationships/hyperlink" Target="vfp://rgn=15663" TargetMode="External"/><Relationship Id="rId22" Type="http://schemas.openxmlformats.org/officeDocument/2006/relationships/hyperlink" Target="vfp://rgn=15663" TargetMode="External"/><Relationship Id="rId27" Type="http://schemas.openxmlformats.org/officeDocument/2006/relationships/hyperlink" Target="vfp://rgn=118864" TargetMode="External"/><Relationship Id="rId30" Type="http://schemas.openxmlformats.org/officeDocument/2006/relationships/hyperlink" Target="vfp://rgn=118864" TargetMode="External"/><Relationship Id="rId35" Type="http://schemas.openxmlformats.org/officeDocument/2006/relationships/hyperlink" Target="vfp://rgn=15663" TargetMode="External"/><Relationship Id="rId43" Type="http://schemas.openxmlformats.org/officeDocument/2006/relationships/hyperlink" Target="vfp://rgn=118864" TargetMode="External"/><Relationship Id="rId48" Type="http://schemas.openxmlformats.org/officeDocument/2006/relationships/hyperlink" Target="vfp://rgn=15663" TargetMode="External"/><Relationship Id="rId8" Type="http://schemas.openxmlformats.org/officeDocument/2006/relationships/hyperlink" Target="vfp://rgn=124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8969</Words>
  <Characters>51128</Characters>
  <Application>Microsoft Office Word</Application>
  <DocSecurity>0</DocSecurity>
  <Lines>426</Lines>
  <Paragraphs>119</Paragraphs>
  <ScaleCrop>false</ScaleCrop>
  <Company/>
  <LinksUpToDate>false</LinksUpToDate>
  <CharactersWithSpaces>59978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7</cp:revision>
  <dcterms:created xsi:type="dcterms:W3CDTF">2017-04-14T10:55:00Z</dcterms:created>
  <dcterms:modified xsi:type="dcterms:W3CDTF">2020-02-12T10:22:00Z</dcterms:modified>
</cp:coreProperties>
</file>